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350D1" w14:textId="77777777" w:rsidR="00224108" w:rsidRPr="00145432" w:rsidRDefault="00145432" w:rsidP="00145432">
      <w:pPr>
        <w:spacing w:after="0"/>
        <w:jc w:val="center"/>
        <w:rPr>
          <w:rFonts w:ascii="Arial" w:hAnsi="Arial" w:cs="Arial"/>
          <w:b/>
          <w:sz w:val="24"/>
          <w:szCs w:val="24"/>
        </w:rPr>
      </w:pPr>
      <w:r w:rsidRPr="00145432">
        <w:rPr>
          <w:rFonts w:ascii="Arial" w:hAnsi="Arial" w:cs="Arial"/>
          <w:b/>
          <w:noProof/>
          <w:sz w:val="24"/>
          <w:szCs w:val="24"/>
          <w:lang w:eastAsia="en-GB"/>
        </w:rPr>
        <w:drawing>
          <wp:anchor distT="0" distB="0" distL="114300" distR="114300" simplePos="0" relativeHeight="251659264" behindDoc="1" locked="0" layoutInCell="1" allowOverlap="1" wp14:anchorId="594351DE" wp14:editId="594351DF">
            <wp:simplePos x="0" y="0"/>
            <wp:positionH relativeFrom="column">
              <wp:posOffset>-407035</wp:posOffset>
            </wp:positionH>
            <wp:positionV relativeFrom="paragraph">
              <wp:posOffset>-496570</wp:posOffset>
            </wp:positionV>
            <wp:extent cx="1479550" cy="539750"/>
            <wp:effectExtent l="0" t="0" r="6350" b="0"/>
            <wp:wrapNone/>
            <wp:docPr id="1"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0" cy="539750"/>
                    </a:xfrm>
                    <a:prstGeom prst="rect">
                      <a:avLst/>
                    </a:prstGeom>
                  </pic:spPr>
                </pic:pic>
              </a:graphicData>
            </a:graphic>
            <wp14:sizeRelH relativeFrom="margin">
              <wp14:pctWidth>0</wp14:pctWidth>
            </wp14:sizeRelH>
            <wp14:sizeRelV relativeFrom="margin">
              <wp14:pctHeight>0</wp14:pctHeight>
            </wp14:sizeRelV>
          </wp:anchor>
        </w:drawing>
      </w:r>
      <w:r w:rsidRPr="00145432">
        <w:rPr>
          <w:rFonts w:ascii="Arial" w:hAnsi="Arial" w:cs="Arial"/>
          <w:b/>
          <w:sz w:val="24"/>
          <w:szCs w:val="24"/>
        </w:rPr>
        <w:t>University of Essex Partnerships Team</w:t>
      </w:r>
    </w:p>
    <w:p w14:paraId="594350D2" w14:textId="34762536" w:rsidR="00145432" w:rsidRDefault="00C108D4" w:rsidP="00145432">
      <w:pPr>
        <w:spacing w:after="0"/>
        <w:jc w:val="center"/>
        <w:rPr>
          <w:rFonts w:ascii="Arial" w:hAnsi="Arial" w:cs="Arial"/>
          <w:b/>
          <w:sz w:val="24"/>
          <w:szCs w:val="24"/>
        </w:rPr>
      </w:pPr>
      <w:r>
        <w:rPr>
          <w:rFonts w:ascii="Arial" w:hAnsi="Arial" w:cs="Arial"/>
          <w:b/>
          <w:sz w:val="24"/>
          <w:szCs w:val="24"/>
        </w:rPr>
        <w:t>New</w:t>
      </w:r>
      <w:r w:rsidR="00145432" w:rsidRPr="00145432">
        <w:rPr>
          <w:rFonts w:ascii="Arial" w:hAnsi="Arial" w:cs="Arial"/>
          <w:b/>
          <w:sz w:val="24"/>
          <w:szCs w:val="24"/>
        </w:rPr>
        <w:t xml:space="preserve"> </w:t>
      </w:r>
      <w:r w:rsidR="00CF4642">
        <w:rPr>
          <w:rFonts w:ascii="Arial" w:hAnsi="Arial" w:cs="Arial"/>
          <w:b/>
          <w:sz w:val="24"/>
          <w:szCs w:val="24"/>
        </w:rPr>
        <w:t xml:space="preserve">Partnership and </w:t>
      </w:r>
      <w:r>
        <w:rPr>
          <w:rFonts w:ascii="Arial" w:hAnsi="Arial" w:cs="Arial"/>
          <w:b/>
          <w:sz w:val="24"/>
          <w:szCs w:val="24"/>
        </w:rPr>
        <w:t xml:space="preserve">Course </w:t>
      </w:r>
      <w:r w:rsidR="001C2A33">
        <w:rPr>
          <w:rFonts w:ascii="Arial" w:hAnsi="Arial" w:cs="Arial"/>
          <w:b/>
          <w:sz w:val="24"/>
          <w:szCs w:val="24"/>
        </w:rPr>
        <w:t>Self Evaluation Document</w:t>
      </w:r>
    </w:p>
    <w:p w14:paraId="594350D3" w14:textId="77777777" w:rsidR="00145432" w:rsidRDefault="00145432" w:rsidP="00145432">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625E22" w14:paraId="5216F5C8" w14:textId="77777777" w:rsidTr="00423AA3">
        <w:trPr>
          <w:trHeight w:val="516"/>
        </w:trPr>
        <w:tc>
          <w:tcPr>
            <w:tcW w:w="9242" w:type="dxa"/>
            <w:gridSpan w:val="2"/>
            <w:shd w:val="clear" w:color="auto" w:fill="D9D9D9" w:themeFill="background1" w:themeFillShade="D9"/>
          </w:tcPr>
          <w:p w14:paraId="4DABC7A5" w14:textId="77855675" w:rsidR="00625E22" w:rsidRPr="00361BC7" w:rsidRDefault="00625E22" w:rsidP="002D38A0">
            <w:pPr>
              <w:rPr>
                <w:rFonts w:ascii="Arial" w:hAnsi="Arial" w:cs="Arial"/>
                <w:b/>
              </w:rPr>
            </w:pPr>
            <w:r>
              <w:rPr>
                <w:rFonts w:ascii="Arial" w:hAnsi="Arial" w:cs="Arial"/>
                <w:b/>
              </w:rPr>
              <w:t xml:space="preserve">University of Essex </w:t>
            </w:r>
            <w:r w:rsidRPr="00361BC7">
              <w:rPr>
                <w:rFonts w:ascii="Arial" w:hAnsi="Arial" w:cs="Arial"/>
                <w:b/>
              </w:rPr>
              <w:t>Faculty / School / Centre</w:t>
            </w:r>
            <w:r>
              <w:rPr>
                <w:rFonts w:ascii="Arial" w:hAnsi="Arial" w:cs="Arial"/>
                <w:b/>
              </w:rPr>
              <w:t>:</w:t>
            </w:r>
          </w:p>
        </w:tc>
      </w:tr>
      <w:tr w:rsidR="00970D30" w14:paraId="4884EE43" w14:textId="77777777" w:rsidTr="002D38A0">
        <w:trPr>
          <w:trHeight w:val="516"/>
        </w:trPr>
        <w:tc>
          <w:tcPr>
            <w:tcW w:w="9242" w:type="dxa"/>
            <w:gridSpan w:val="2"/>
          </w:tcPr>
          <w:p w14:paraId="420803C2" w14:textId="77777777" w:rsidR="00970D30" w:rsidRDefault="00970D30" w:rsidP="002D38A0">
            <w:pPr>
              <w:rPr>
                <w:rFonts w:ascii="Arial" w:hAnsi="Arial" w:cs="Arial"/>
              </w:rPr>
            </w:pPr>
          </w:p>
        </w:tc>
      </w:tr>
      <w:tr w:rsidR="00625E22" w14:paraId="145C8B35" w14:textId="77777777" w:rsidTr="00B052DD">
        <w:trPr>
          <w:trHeight w:val="516"/>
        </w:trPr>
        <w:tc>
          <w:tcPr>
            <w:tcW w:w="9242" w:type="dxa"/>
            <w:gridSpan w:val="2"/>
            <w:shd w:val="clear" w:color="auto" w:fill="D9D9D9" w:themeFill="background1" w:themeFillShade="D9"/>
          </w:tcPr>
          <w:p w14:paraId="7CDBB931" w14:textId="1E7901F5" w:rsidR="00625E22" w:rsidRPr="00361BC7" w:rsidRDefault="00625E22" w:rsidP="002D38A0">
            <w:pPr>
              <w:rPr>
                <w:rFonts w:ascii="Arial" w:hAnsi="Arial" w:cs="Arial"/>
                <w:b/>
              </w:rPr>
            </w:pPr>
            <w:r>
              <w:rPr>
                <w:rFonts w:ascii="Arial" w:hAnsi="Arial" w:cs="Arial"/>
                <w:b/>
              </w:rPr>
              <w:t>Partner Institution:</w:t>
            </w:r>
          </w:p>
        </w:tc>
      </w:tr>
      <w:tr w:rsidR="00970D30" w14:paraId="034FCC8D" w14:textId="77777777" w:rsidTr="002D38A0">
        <w:trPr>
          <w:trHeight w:val="516"/>
        </w:trPr>
        <w:tc>
          <w:tcPr>
            <w:tcW w:w="9242" w:type="dxa"/>
            <w:gridSpan w:val="2"/>
          </w:tcPr>
          <w:p w14:paraId="1976F2DD" w14:textId="77777777" w:rsidR="00970D30" w:rsidRDefault="00970D30" w:rsidP="002D38A0">
            <w:pPr>
              <w:rPr>
                <w:rFonts w:ascii="Arial" w:hAnsi="Arial" w:cs="Arial"/>
              </w:rPr>
            </w:pPr>
          </w:p>
        </w:tc>
      </w:tr>
      <w:tr w:rsidR="00970D30" w14:paraId="79EB82D4" w14:textId="77777777" w:rsidTr="00625E22">
        <w:tc>
          <w:tcPr>
            <w:tcW w:w="4621" w:type="dxa"/>
            <w:shd w:val="clear" w:color="auto" w:fill="D9D9D9" w:themeFill="background1" w:themeFillShade="D9"/>
          </w:tcPr>
          <w:p w14:paraId="2766DC8B" w14:textId="77777777" w:rsidR="00970D30" w:rsidRDefault="00970D30" w:rsidP="002D38A0">
            <w:pPr>
              <w:rPr>
                <w:rFonts w:ascii="Arial" w:hAnsi="Arial" w:cs="Arial"/>
              </w:rPr>
            </w:pPr>
            <w:r w:rsidRPr="000C1B92">
              <w:rPr>
                <w:rFonts w:ascii="Arial" w:hAnsi="Arial" w:cs="Arial"/>
                <w:b/>
              </w:rPr>
              <w:t>Please list any other departments involved</w:t>
            </w:r>
            <w:r>
              <w:rPr>
                <w:rFonts w:ascii="Arial" w:hAnsi="Arial" w:cs="Arial"/>
              </w:rPr>
              <w:t xml:space="preserve"> (</w:t>
            </w:r>
            <w:r w:rsidRPr="000C1B92">
              <w:rPr>
                <w:rFonts w:ascii="Arial" w:hAnsi="Arial" w:cs="Arial"/>
                <w:i/>
              </w:rPr>
              <w:t>if applicable</w:t>
            </w:r>
            <w:r>
              <w:rPr>
                <w:rFonts w:ascii="Arial" w:hAnsi="Arial" w:cs="Arial"/>
              </w:rPr>
              <w:t>):</w:t>
            </w:r>
          </w:p>
        </w:tc>
        <w:tc>
          <w:tcPr>
            <w:tcW w:w="4621" w:type="dxa"/>
          </w:tcPr>
          <w:p w14:paraId="3027977E" w14:textId="77777777" w:rsidR="00970D30" w:rsidRDefault="00970D30" w:rsidP="002D38A0">
            <w:pPr>
              <w:rPr>
                <w:rFonts w:ascii="Arial" w:hAnsi="Arial" w:cs="Arial"/>
              </w:rPr>
            </w:pPr>
          </w:p>
        </w:tc>
      </w:tr>
    </w:tbl>
    <w:p w14:paraId="2D93AE7E" w14:textId="77777777" w:rsidR="00970D30" w:rsidRDefault="00970D30" w:rsidP="00145432">
      <w:pPr>
        <w:spacing w:after="0"/>
        <w:rPr>
          <w:rFonts w:ascii="Arial" w:hAnsi="Arial" w:cs="Arial"/>
          <w:b/>
        </w:rPr>
      </w:pPr>
    </w:p>
    <w:tbl>
      <w:tblPr>
        <w:tblStyle w:val="TableGrid"/>
        <w:tblW w:w="0" w:type="auto"/>
        <w:tblLook w:val="04A0" w:firstRow="1" w:lastRow="0" w:firstColumn="1" w:lastColumn="0" w:noHBand="0" w:noVBand="1"/>
      </w:tblPr>
      <w:tblGrid>
        <w:gridCol w:w="9242"/>
      </w:tblGrid>
      <w:tr w:rsidR="00625E22" w14:paraId="2B81C4D9" w14:textId="77777777" w:rsidTr="00574278">
        <w:trPr>
          <w:trHeight w:val="516"/>
        </w:trPr>
        <w:tc>
          <w:tcPr>
            <w:tcW w:w="9242" w:type="dxa"/>
            <w:shd w:val="clear" w:color="auto" w:fill="D9D9D9" w:themeFill="background1" w:themeFillShade="D9"/>
          </w:tcPr>
          <w:p w14:paraId="6F730B34" w14:textId="77777777" w:rsidR="00625E22" w:rsidRPr="00361BC7" w:rsidRDefault="00625E22" w:rsidP="002D38A0">
            <w:pPr>
              <w:rPr>
                <w:rFonts w:ascii="Arial" w:hAnsi="Arial" w:cs="Arial"/>
                <w:b/>
              </w:rPr>
            </w:pPr>
            <w:r>
              <w:rPr>
                <w:rFonts w:ascii="Arial" w:hAnsi="Arial" w:cs="Arial"/>
                <w:b/>
              </w:rPr>
              <w:t>Proposed duration of the agreement:</w:t>
            </w:r>
          </w:p>
        </w:tc>
      </w:tr>
      <w:tr w:rsidR="00035C2F" w14:paraId="1FEB60AB" w14:textId="77777777" w:rsidTr="002D38A0">
        <w:trPr>
          <w:trHeight w:val="516"/>
        </w:trPr>
        <w:tc>
          <w:tcPr>
            <w:tcW w:w="9242" w:type="dxa"/>
          </w:tcPr>
          <w:p w14:paraId="4EC969C4" w14:textId="77777777" w:rsidR="00035C2F" w:rsidRDefault="00035C2F" w:rsidP="002D38A0">
            <w:pPr>
              <w:rPr>
                <w:rFonts w:ascii="Arial" w:hAnsi="Arial" w:cs="Arial"/>
              </w:rPr>
            </w:pPr>
          </w:p>
        </w:tc>
      </w:tr>
      <w:tr w:rsidR="00625E22" w14:paraId="51BEA0E9" w14:textId="77777777" w:rsidTr="00C01941">
        <w:tc>
          <w:tcPr>
            <w:tcW w:w="9242" w:type="dxa"/>
            <w:shd w:val="clear" w:color="auto" w:fill="D9D9D9" w:themeFill="background1" w:themeFillShade="D9"/>
          </w:tcPr>
          <w:p w14:paraId="1EE4FCB0" w14:textId="04EBA6C8" w:rsidR="00625E22" w:rsidRPr="00361BC7" w:rsidRDefault="00625E22" w:rsidP="002D38A0">
            <w:pPr>
              <w:rPr>
                <w:rFonts w:ascii="Arial" w:hAnsi="Arial" w:cs="Arial"/>
                <w:b/>
              </w:rPr>
            </w:pPr>
            <w:r>
              <w:rPr>
                <w:rFonts w:ascii="Arial" w:hAnsi="Arial" w:cs="Arial"/>
                <w:b/>
              </w:rPr>
              <w:t>Proposed start date of the course:</w:t>
            </w:r>
          </w:p>
        </w:tc>
      </w:tr>
    </w:tbl>
    <w:p w14:paraId="1434097B" w14:textId="77777777" w:rsidR="00035C2F" w:rsidRDefault="00035C2F" w:rsidP="00035C2F">
      <w:pPr>
        <w:spacing w:after="0"/>
        <w:rPr>
          <w:rFonts w:ascii="Arial" w:hAnsi="Arial" w:cs="Arial"/>
        </w:rPr>
      </w:pPr>
    </w:p>
    <w:tbl>
      <w:tblPr>
        <w:tblStyle w:val="TableGrid"/>
        <w:tblW w:w="0" w:type="auto"/>
        <w:tblLook w:val="04A0" w:firstRow="1" w:lastRow="0" w:firstColumn="1" w:lastColumn="0" w:noHBand="0" w:noVBand="1"/>
      </w:tblPr>
      <w:tblGrid>
        <w:gridCol w:w="9242"/>
      </w:tblGrid>
      <w:tr w:rsidR="00035C2F" w14:paraId="1C92CD80" w14:textId="77777777" w:rsidTr="00625E22">
        <w:tc>
          <w:tcPr>
            <w:tcW w:w="9242" w:type="dxa"/>
            <w:shd w:val="clear" w:color="auto" w:fill="D9D9D9" w:themeFill="background1" w:themeFillShade="D9"/>
          </w:tcPr>
          <w:p w14:paraId="2B5C7E2A" w14:textId="77777777" w:rsidR="00035C2F" w:rsidRDefault="00035C2F" w:rsidP="002D38A0">
            <w:pPr>
              <w:rPr>
                <w:rFonts w:ascii="Arial" w:hAnsi="Arial" w:cs="Arial"/>
                <w:b/>
              </w:rPr>
            </w:pPr>
            <w:r>
              <w:rPr>
                <w:rFonts w:ascii="Arial" w:hAnsi="Arial" w:cs="Arial"/>
                <w:b/>
              </w:rPr>
              <w:t>Rationale:</w:t>
            </w:r>
          </w:p>
          <w:p w14:paraId="1660D9DE" w14:textId="6B1AA5FC" w:rsidR="00035C2F" w:rsidRDefault="00035C2F" w:rsidP="00FE5FB1">
            <w:pPr>
              <w:rPr>
                <w:rFonts w:ascii="Arial" w:hAnsi="Arial" w:cs="Arial"/>
              </w:rPr>
            </w:pPr>
            <w:r w:rsidRPr="00F97A2B">
              <w:rPr>
                <w:rFonts w:ascii="Arial" w:hAnsi="Arial" w:cs="Arial"/>
                <w:i/>
              </w:rPr>
              <w:t>(</w:t>
            </w:r>
            <w:proofErr w:type="gramStart"/>
            <w:r w:rsidRPr="00F97A2B">
              <w:rPr>
                <w:rFonts w:ascii="Arial" w:hAnsi="Arial" w:cs="Arial"/>
                <w:i/>
              </w:rPr>
              <w:t>including</w:t>
            </w:r>
            <w:proofErr w:type="gramEnd"/>
            <w:r w:rsidRPr="00F97A2B">
              <w:rPr>
                <w:rFonts w:ascii="Arial" w:hAnsi="Arial" w:cs="Arial"/>
                <w:i/>
              </w:rPr>
              <w:t xml:space="preserve"> reasons for proposing </w:t>
            </w:r>
            <w:r>
              <w:rPr>
                <w:rFonts w:ascii="Arial" w:hAnsi="Arial" w:cs="Arial"/>
                <w:i/>
              </w:rPr>
              <w:t xml:space="preserve">the </w:t>
            </w:r>
            <w:r w:rsidRPr="00F97A2B">
              <w:rPr>
                <w:rFonts w:ascii="Arial" w:hAnsi="Arial" w:cs="Arial"/>
                <w:i/>
              </w:rPr>
              <w:t xml:space="preserve">introduction of a new </w:t>
            </w:r>
            <w:r>
              <w:rPr>
                <w:rFonts w:ascii="Arial" w:hAnsi="Arial" w:cs="Arial"/>
                <w:i/>
              </w:rPr>
              <w:t xml:space="preserve">partnership and </w:t>
            </w:r>
            <w:r w:rsidRPr="00F97A2B">
              <w:rPr>
                <w:rFonts w:ascii="Arial" w:hAnsi="Arial" w:cs="Arial"/>
                <w:i/>
              </w:rPr>
              <w:t xml:space="preserve">award and how it </w:t>
            </w:r>
            <w:r>
              <w:rPr>
                <w:rFonts w:ascii="Arial" w:hAnsi="Arial" w:cs="Arial"/>
                <w:i/>
              </w:rPr>
              <w:t>aligns with the core mission of the University, being excellence in research and excellence in education</w:t>
            </w:r>
            <w:r w:rsidR="00392776">
              <w:rPr>
                <w:rFonts w:ascii="Arial" w:hAnsi="Arial" w:cs="Arial"/>
                <w:i/>
              </w:rPr>
              <w:t>. Please also refer to th</w:t>
            </w:r>
            <w:r w:rsidR="00392776" w:rsidRPr="00FE5FB1">
              <w:rPr>
                <w:rFonts w:ascii="Arial" w:hAnsi="Arial" w:cs="Arial"/>
                <w:i/>
                <w:color w:val="FFFFFF" w:themeColor="background1"/>
              </w:rPr>
              <w:t xml:space="preserve">e </w:t>
            </w:r>
            <w:hyperlink r:id="rId10" w:history="1">
              <w:r w:rsidR="00392776" w:rsidRPr="00043C6F">
                <w:rPr>
                  <w:rStyle w:val="Hyperlink"/>
                  <w:rFonts w:ascii="Arial" w:hAnsi="Arial" w:cs="Arial"/>
                  <w:i/>
                  <w:color w:val="FFFFFF" w:themeColor="background1"/>
                </w:rPr>
                <w:t>strategic framework for partnerships</w:t>
              </w:r>
            </w:hyperlink>
            <w:r w:rsidR="00FE5FB1" w:rsidRPr="00043C6F">
              <w:rPr>
                <w:rFonts w:ascii="Arial" w:hAnsi="Arial" w:cs="Arial"/>
                <w:i/>
                <w:color w:val="FFFFFF" w:themeColor="background1"/>
              </w:rPr>
              <w:t xml:space="preserve">) </w:t>
            </w:r>
          </w:p>
        </w:tc>
      </w:tr>
      <w:tr w:rsidR="00035C2F" w14:paraId="740219E8" w14:textId="77777777" w:rsidTr="002D38A0">
        <w:trPr>
          <w:trHeight w:val="779"/>
        </w:trPr>
        <w:tc>
          <w:tcPr>
            <w:tcW w:w="9242" w:type="dxa"/>
          </w:tcPr>
          <w:p w14:paraId="46E275A6" w14:textId="77777777" w:rsidR="00035C2F" w:rsidRDefault="00035C2F" w:rsidP="002D38A0">
            <w:pPr>
              <w:rPr>
                <w:rFonts w:ascii="Arial" w:hAnsi="Arial" w:cs="Arial"/>
              </w:rPr>
            </w:pPr>
          </w:p>
          <w:p w14:paraId="78C84C73" w14:textId="77777777" w:rsidR="00035C2F" w:rsidRDefault="00035C2F" w:rsidP="002D38A0">
            <w:pPr>
              <w:rPr>
                <w:rFonts w:ascii="Arial" w:hAnsi="Arial" w:cs="Arial"/>
              </w:rPr>
            </w:pPr>
          </w:p>
          <w:p w14:paraId="3729CE3D" w14:textId="77777777" w:rsidR="00035C2F" w:rsidRDefault="00035C2F" w:rsidP="002D38A0">
            <w:pPr>
              <w:rPr>
                <w:rFonts w:ascii="Arial" w:hAnsi="Arial" w:cs="Arial"/>
              </w:rPr>
            </w:pPr>
          </w:p>
          <w:p w14:paraId="29E291DA" w14:textId="77777777" w:rsidR="00035C2F" w:rsidRDefault="00035C2F" w:rsidP="002D38A0">
            <w:pPr>
              <w:rPr>
                <w:rFonts w:ascii="Arial" w:hAnsi="Arial" w:cs="Arial"/>
              </w:rPr>
            </w:pPr>
          </w:p>
        </w:tc>
      </w:tr>
    </w:tbl>
    <w:p w14:paraId="220AD257" w14:textId="77777777" w:rsidR="00035C2F" w:rsidRDefault="00035C2F" w:rsidP="00145432">
      <w:pPr>
        <w:spacing w:after="0"/>
        <w:rPr>
          <w:rFonts w:ascii="Arial" w:hAnsi="Arial" w:cs="Arial"/>
          <w:b/>
        </w:rPr>
      </w:pPr>
    </w:p>
    <w:p w14:paraId="54BD5C7C" w14:textId="05902A0F" w:rsidR="00035C2F" w:rsidRDefault="00024630" w:rsidP="00035C2F">
      <w:pPr>
        <w:spacing w:after="0"/>
        <w:rPr>
          <w:rFonts w:ascii="Arial" w:hAnsi="Arial" w:cs="Arial"/>
          <w:b/>
          <w:sz w:val="24"/>
          <w:szCs w:val="24"/>
        </w:rPr>
      </w:pPr>
      <w:r>
        <w:rPr>
          <w:rFonts w:ascii="Arial" w:hAnsi="Arial" w:cs="Arial"/>
          <w:b/>
          <w:sz w:val="24"/>
          <w:szCs w:val="24"/>
        </w:rPr>
        <w:t>Overview of the scope and context of the validation</w:t>
      </w:r>
    </w:p>
    <w:p w14:paraId="1599F07E" w14:textId="77777777" w:rsidR="00970D30" w:rsidRDefault="00970D30" w:rsidP="00145432">
      <w:pPr>
        <w:spacing w:after="0"/>
        <w:rPr>
          <w:rFonts w:ascii="Arial" w:hAnsi="Arial" w:cs="Arial"/>
          <w:b/>
        </w:rPr>
      </w:pPr>
    </w:p>
    <w:tbl>
      <w:tblPr>
        <w:tblStyle w:val="TableGrid"/>
        <w:tblW w:w="0" w:type="auto"/>
        <w:tblLook w:val="04A0" w:firstRow="1" w:lastRow="0" w:firstColumn="1" w:lastColumn="0" w:noHBand="0" w:noVBand="1"/>
      </w:tblPr>
      <w:tblGrid>
        <w:gridCol w:w="4621"/>
        <w:gridCol w:w="4621"/>
      </w:tblGrid>
      <w:tr w:rsidR="00145432" w14:paraId="594350DF" w14:textId="77777777" w:rsidTr="00625E22">
        <w:tc>
          <w:tcPr>
            <w:tcW w:w="9242" w:type="dxa"/>
            <w:gridSpan w:val="2"/>
            <w:shd w:val="clear" w:color="auto" w:fill="D9D9D9" w:themeFill="background1" w:themeFillShade="D9"/>
          </w:tcPr>
          <w:p w14:paraId="594350DD" w14:textId="7AC0BCBA" w:rsidR="00145432" w:rsidRDefault="00145432" w:rsidP="00145432">
            <w:pPr>
              <w:rPr>
                <w:rFonts w:ascii="Arial" w:hAnsi="Arial" w:cs="Arial"/>
                <w:b/>
              </w:rPr>
            </w:pPr>
            <w:r w:rsidRPr="00145432">
              <w:rPr>
                <w:rFonts w:ascii="Arial" w:hAnsi="Arial" w:cs="Arial"/>
                <w:b/>
              </w:rPr>
              <w:t>Qualification(s) and Title(s)</w:t>
            </w:r>
            <w:r w:rsidR="00024630">
              <w:rPr>
                <w:rFonts w:ascii="Arial" w:hAnsi="Arial" w:cs="Arial"/>
                <w:b/>
              </w:rPr>
              <w:t xml:space="preserve"> for all courses being validated</w:t>
            </w:r>
          </w:p>
          <w:p w14:paraId="594350DE" w14:textId="06AA250B" w:rsidR="00145432" w:rsidRPr="00145432" w:rsidRDefault="00145432" w:rsidP="008D460E">
            <w:pPr>
              <w:rPr>
                <w:rFonts w:ascii="Arial" w:hAnsi="Arial" w:cs="Arial"/>
                <w:i/>
              </w:rPr>
            </w:pPr>
          </w:p>
        </w:tc>
      </w:tr>
      <w:tr w:rsidR="00145432" w14:paraId="594350E2" w14:textId="77777777" w:rsidTr="00870826">
        <w:tc>
          <w:tcPr>
            <w:tcW w:w="9242" w:type="dxa"/>
            <w:gridSpan w:val="2"/>
          </w:tcPr>
          <w:p w14:paraId="594350E0" w14:textId="77777777" w:rsidR="00145432" w:rsidRDefault="00145432" w:rsidP="00145432">
            <w:pPr>
              <w:rPr>
                <w:rFonts w:ascii="Arial" w:hAnsi="Arial" w:cs="Arial"/>
              </w:rPr>
            </w:pPr>
          </w:p>
          <w:p w14:paraId="70AA9C8E" w14:textId="77777777" w:rsidR="00145432" w:rsidRDefault="00145432" w:rsidP="00145432">
            <w:pPr>
              <w:rPr>
                <w:rFonts w:ascii="Arial" w:hAnsi="Arial" w:cs="Arial"/>
              </w:rPr>
            </w:pPr>
          </w:p>
          <w:p w14:paraId="08C4D09C" w14:textId="77777777" w:rsidR="008D460E" w:rsidRDefault="008D460E" w:rsidP="00145432">
            <w:pPr>
              <w:rPr>
                <w:rFonts w:ascii="Arial" w:hAnsi="Arial" w:cs="Arial"/>
              </w:rPr>
            </w:pPr>
          </w:p>
          <w:p w14:paraId="594350E1" w14:textId="77777777" w:rsidR="00035C2F" w:rsidRDefault="00035C2F" w:rsidP="00145432">
            <w:pPr>
              <w:rPr>
                <w:rFonts w:ascii="Arial" w:hAnsi="Arial" w:cs="Arial"/>
              </w:rPr>
            </w:pPr>
          </w:p>
        </w:tc>
      </w:tr>
      <w:tr w:rsidR="00E060A1" w14:paraId="594350E5" w14:textId="77777777" w:rsidTr="00625E22">
        <w:tc>
          <w:tcPr>
            <w:tcW w:w="9242" w:type="dxa"/>
            <w:gridSpan w:val="2"/>
            <w:shd w:val="clear" w:color="auto" w:fill="D9D9D9" w:themeFill="background1" w:themeFillShade="D9"/>
          </w:tcPr>
          <w:p w14:paraId="594350E3" w14:textId="77777777" w:rsidR="00E060A1" w:rsidRDefault="00E060A1" w:rsidP="00145432">
            <w:pPr>
              <w:rPr>
                <w:rFonts w:ascii="Arial" w:hAnsi="Arial" w:cs="Arial"/>
                <w:b/>
              </w:rPr>
            </w:pPr>
            <w:r w:rsidRPr="00E060A1">
              <w:rPr>
                <w:rFonts w:ascii="Arial" w:hAnsi="Arial" w:cs="Arial"/>
                <w:b/>
              </w:rPr>
              <w:t>Embedded (exit) awards</w:t>
            </w:r>
            <w:r>
              <w:rPr>
                <w:rStyle w:val="FootnoteReference"/>
                <w:rFonts w:ascii="Arial" w:hAnsi="Arial" w:cs="Arial"/>
                <w:b/>
              </w:rPr>
              <w:footnoteReference w:id="1"/>
            </w:r>
          </w:p>
          <w:p w14:paraId="594350E4" w14:textId="77777777" w:rsidR="00E060A1" w:rsidRPr="00E060A1" w:rsidRDefault="00E060A1" w:rsidP="00145432">
            <w:pPr>
              <w:rPr>
                <w:rFonts w:ascii="Arial" w:hAnsi="Arial" w:cs="Arial"/>
                <w:i/>
              </w:rPr>
            </w:pPr>
            <w:r>
              <w:rPr>
                <w:rFonts w:ascii="Arial" w:hAnsi="Arial" w:cs="Arial"/>
                <w:i/>
              </w:rPr>
              <w:t>Please specify for each award above</w:t>
            </w:r>
            <w:r>
              <w:rPr>
                <w:rStyle w:val="FootnoteReference"/>
                <w:rFonts w:ascii="Arial" w:hAnsi="Arial" w:cs="Arial"/>
                <w:i/>
              </w:rPr>
              <w:footnoteReference w:id="2"/>
            </w:r>
            <w:r>
              <w:rPr>
                <w:rFonts w:ascii="Arial" w:hAnsi="Arial" w:cs="Arial"/>
                <w:i/>
              </w:rPr>
              <w:t>.</w:t>
            </w:r>
          </w:p>
        </w:tc>
      </w:tr>
      <w:tr w:rsidR="00E060A1" w14:paraId="594350E8" w14:textId="77777777" w:rsidTr="008779AF">
        <w:trPr>
          <w:trHeight w:val="516"/>
        </w:trPr>
        <w:tc>
          <w:tcPr>
            <w:tcW w:w="9242" w:type="dxa"/>
            <w:gridSpan w:val="2"/>
          </w:tcPr>
          <w:p w14:paraId="594350E6" w14:textId="77777777" w:rsidR="00E060A1" w:rsidRDefault="00E060A1" w:rsidP="00145432">
            <w:pPr>
              <w:rPr>
                <w:rFonts w:ascii="Arial" w:hAnsi="Arial" w:cs="Arial"/>
              </w:rPr>
            </w:pPr>
          </w:p>
          <w:p w14:paraId="594350E7" w14:textId="77777777" w:rsidR="00E060A1" w:rsidRDefault="00E060A1" w:rsidP="00145432">
            <w:pPr>
              <w:rPr>
                <w:rFonts w:ascii="Arial" w:hAnsi="Arial" w:cs="Arial"/>
              </w:rPr>
            </w:pPr>
          </w:p>
        </w:tc>
      </w:tr>
      <w:tr w:rsidR="00E060A1" w14:paraId="594350EB" w14:textId="77777777" w:rsidTr="00625E22">
        <w:trPr>
          <w:trHeight w:val="516"/>
        </w:trPr>
        <w:tc>
          <w:tcPr>
            <w:tcW w:w="4621" w:type="dxa"/>
            <w:shd w:val="clear" w:color="auto" w:fill="D9D9D9" w:themeFill="background1" w:themeFillShade="D9"/>
          </w:tcPr>
          <w:p w14:paraId="594350E9" w14:textId="77777777" w:rsidR="00E060A1" w:rsidRPr="00E060A1" w:rsidRDefault="00E060A1" w:rsidP="00E060A1">
            <w:pPr>
              <w:rPr>
                <w:rFonts w:ascii="Arial" w:hAnsi="Arial" w:cs="Arial"/>
                <w:b/>
              </w:rPr>
            </w:pPr>
            <w:r w:rsidRPr="00E060A1">
              <w:rPr>
                <w:rFonts w:ascii="Arial" w:hAnsi="Arial" w:cs="Arial"/>
                <w:b/>
              </w:rPr>
              <w:t xml:space="preserve">Will the exit awards be standard as defined in the </w:t>
            </w:r>
            <w:proofErr w:type="spellStart"/>
            <w:r w:rsidRPr="00E060A1">
              <w:rPr>
                <w:rFonts w:ascii="Arial" w:hAnsi="Arial" w:cs="Arial"/>
                <w:b/>
              </w:rPr>
              <w:t>RoA</w:t>
            </w:r>
            <w:proofErr w:type="spellEnd"/>
            <w:r w:rsidRPr="00E060A1">
              <w:rPr>
                <w:rFonts w:ascii="Arial" w:hAnsi="Arial" w:cs="Arial"/>
                <w:b/>
              </w:rPr>
              <w:t>?</w:t>
            </w:r>
            <w:r w:rsidR="00361BC7">
              <w:rPr>
                <w:rStyle w:val="FootnoteReference"/>
                <w:rFonts w:ascii="Arial" w:hAnsi="Arial" w:cs="Arial"/>
                <w:b/>
              </w:rPr>
              <w:footnoteReference w:id="3"/>
            </w:r>
            <w:r w:rsidRPr="00E060A1">
              <w:rPr>
                <w:rFonts w:ascii="Arial" w:hAnsi="Arial" w:cs="Arial"/>
                <w:b/>
              </w:rPr>
              <w:t xml:space="preserve"> </w:t>
            </w:r>
          </w:p>
        </w:tc>
        <w:tc>
          <w:tcPr>
            <w:tcW w:w="4621" w:type="dxa"/>
          </w:tcPr>
          <w:p w14:paraId="594350EA" w14:textId="77777777" w:rsidR="00E060A1" w:rsidRDefault="00E060A1" w:rsidP="00145432">
            <w:pPr>
              <w:rPr>
                <w:rFonts w:ascii="Arial" w:hAnsi="Arial" w:cs="Arial"/>
              </w:rPr>
            </w:pPr>
            <w:r>
              <w:rPr>
                <w:rFonts w:ascii="Arial" w:hAnsi="Arial" w:cs="Arial"/>
              </w:rPr>
              <w:t>Yes / No</w:t>
            </w:r>
          </w:p>
        </w:tc>
      </w:tr>
      <w:tr w:rsidR="00E060A1" w14:paraId="594350ED" w14:textId="77777777" w:rsidTr="00625E22">
        <w:trPr>
          <w:trHeight w:val="516"/>
        </w:trPr>
        <w:tc>
          <w:tcPr>
            <w:tcW w:w="9242" w:type="dxa"/>
            <w:gridSpan w:val="2"/>
            <w:shd w:val="clear" w:color="auto" w:fill="D9D9D9" w:themeFill="background1" w:themeFillShade="D9"/>
          </w:tcPr>
          <w:p w14:paraId="594350EC" w14:textId="77777777" w:rsidR="00E060A1" w:rsidRPr="00E060A1" w:rsidRDefault="00E060A1" w:rsidP="00145432">
            <w:pPr>
              <w:rPr>
                <w:rFonts w:ascii="Arial" w:hAnsi="Arial" w:cs="Arial"/>
                <w:b/>
              </w:rPr>
            </w:pPr>
            <w:r w:rsidRPr="00E060A1">
              <w:rPr>
                <w:rFonts w:ascii="Arial" w:hAnsi="Arial" w:cs="Arial"/>
                <w:b/>
              </w:rPr>
              <w:lastRenderedPageBreak/>
              <w:t>If no, please list the titles of the exit awards for each qualification above:</w:t>
            </w:r>
            <w:r w:rsidR="00361BC7">
              <w:rPr>
                <w:rStyle w:val="FootnoteReference"/>
                <w:rFonts w:ascii="Arial" w:hAnsi="Arial" w:cs="Arial"/>
                <w:b/>
              </w:rPr>
              <w:footnoteReference w:id="4"/>
            </w:r>
          </w:p>
        </w:tc>
      </w:tr>
      <w:tr w:rsidR="00E060A1" w14:paraId="594350EF" w14:textId="77777777" w:rsidTr="008779AF">
        <w:trPr>
          <w:trHeight w:val="516"/>
        </w:trPr>
        <w:tc>
          <w:tcPr>
            <w:tcW w:w="9242" w:type="dxa"/>
            <w:gridSpan w:val="2"/>
          </w:tcPr>
          <w:p w14:paraId="594350EE" w14:textId="77777777" w:rsidR="00E060A1" w:rsidRDefault="00E060A1" w:rsidP="00145432">
            <w:pPr>
              <w:rPr>
                <w:rFonts w:ascii="Arial" w:hAnsi="Arial" w:cs="Arial"/>
              </w:rPr>
            </w:pPr>
          </w:p>
        </w:tc>
      </w:tr>
    </w:tbl>
    <w:p w14:paraId="59435103" w14:textId="77777777" w:rsidR="00361BC7" w:rsidRDefault="00361BC7" w:rsidP="00145432">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0C1B92" w14:paraId="59435108" w14:textId="77777777" w:rsidTr="00625E22">
        <w:tc>
          <w:tcPr>
            <w:tcW w:w="9242" w:type="dxa"/>
            <w:gridSpan w:val="2"/>
            <w:shd w:val="clear" w:color="auto" w:fill="D9D9D9" w:themeFill="background1" w:themeFillShade="D9"/>
          </w:tcPr>
          <w:p w14:paraId="59435106" w14:textId="77777777" w:rsidR="000C1B92" w:rsidRDefault="000C1B92" w:rsidP="000C1B92">
            <w:pPr>
              <w:rPr>
                <w:rFonts w:ascii="Arial" w:hAnsi="Arial" w:cs="Arial"/>
              </w:rPr>
            </w:pPr>
            <w:r w:rsidRPr="000C1B92">
              <w:rPr>
                <w:rFonts w:ascii="Arial" w:hAnsi="Arial" w:cs="Arial"/>
                <w:b/>
              </w:rPr>
              <w:t>Modes of Study</w:t>
            </w:r>
            <w:r>
              <w:rPr>
                <w:rFonts w:ascii="Arial" w:hAnsi="Arial" w:cs="Arial"/>
                <w:b/>
              </w:rPr>
              <w:t xml:space="preserve"> </w:t>
            </w:r>
            <w:r>
              <w:rPr>
                <w:rFonts w:ascii="Arial" w:hAnsi="Arial" w:cs="Arial"/>
                <w:i/>
              </w:rPr>
              <w:t>(F/T, P/T, credit accumulation)</w:t>
            </w:r>
            <w:r w:rsidRPr="000C1B92">
              <w:rPr>
                <w:rFonts w:ascii="Arial" w:hAnsi="Arial" w:cs="Arial"/>
              </w:rPr>
              <w:t>:</w:t>
            </w:r>
          </w:p>
          <w:p w14:paraId="59435107" w14:textId="77777777" w:rsidR="000C1B92" w:rsidRDefault="000C1B92" w:rsidP="000C1B92">
            <w:pPr>
              <w:rPr>
                <w:rFonts w:ascii="Arial" w:hAnsi="Arial" w:cs="Arial"/>
              </w:rPr>
            </w:pPr>
          </w:p>
        </w:tc>
      </w:tr>
      <w:tr w:rsidR="000C1B92" w14:paraId="5943510B" w14:textId="77777777" w:rsidTr="00B87222">
        <w:tc>
          <w:tcPr>
            <w:tcW w:w="9242" w:type="dxa"/>
            <w:gridSpan w:val="2"/>
            <w:shd w:val="clear" w:color="auto" w:fill="auto"/>
          </w:tcPr>
          <w:p w14:paraId="59435109" w14:textId="77777777" w:rsidR="000C1B92" w:rsidRDefault="000C1B92" w:rsidP="00145432">
            <w:pPr>
              <w:rPr>
                <w:rFonts w:ascii="Arial" w:hAnsi="Arial" w:cs="Arial"/>
                <w:b/>
              </w:rPr>
            </w:pPr>
          </w:p>
          <w:p w14:paraId="5943510A" w14:textId="77777777" w:rsidR="000C1B92" w:rsidRDefault="000C1B92" w:rsidP="00145432">
            <w:pPr>
              <w:rPr>
                <w:rFonts w:ascii="Arial" w:hAnsi="Arial" w:cs="Arial"/>
              </w:rPr>
            </w:pPr>
          </w:p>
        </w:tc>
      </w:tr>
      <w:tr w:rsidR="000C1B92" w14:paraId="5943510E" w14:textId="77777777" w:rsidTr="00625E22">
        <w:tc>
          <w:tcPr>
            <w:tcW w:w="9242" w:type="dxa"/>
            <w:gridSpan w:val="2"/>
            <w:shd w:val="clear" w:color="auto" w:fill="D9D9D9" w:themeFill="background1" w:themeFillShade="D9"/>
          </w:tcPr>
          <w:p w14:paraId="5943510C" w14:textId="77777777" w:rsidR="000C1B92" w:rsidRPr="000C1B92" w:rsidRDefault="000C1B92" w:rsidP="00145432">
            <w:pPr>
              <w:rPr>
                <w:rFonts w:ascii="Arial" w:hAnsi="Arial" w:cs="Arial"/>
                <w:b/>
              </w:rPr>
            </w:pPr>
            <w:r w:rsidRPr="000C1B92">
              <w:rPr>
                <w:rFonts w:ascii="Arial" w:hAnsi="Arial" w:cs="Arial"/>
                <w:b/>
              </w:rPr>
              <w:t>Location of Study:</w:t>
            </w:r>
          </w:p>
          <w:p w14:paraId="5943510D" w14:textId="77777777" w:rsidR="000C1B92" w:rsidRDefault="000C1B92" w:rsidP="00145432">
            <w:pPr>
              <w:rPr>
                <w:rFonts w:ascii="Arial" w:hAnsi="Arial" w:cs="Arial"/>
              </w:rPr>
            </w:pPr>
          </w:p>
        </w:tc>
      </w:tr>
      <w:tr w:rsidR="000C1B92" w14:paraId="59435111" w14:textId="77777777" w:rsidTr="009F1AC8">
        <w:tc>
          <w:tcPr>
            <w:tcW w:w="9242" w:type="dxa"/>
            <w:gridSpan w:val="2"/>
            <w:shd w:val="clear" w:color="auto" w:fill="auto"/>
          </w:tcPr>
          <w:p w14:paraId="5943510F" w14:textId="77777777" w:rsidR="000C1B92" w:rsidRDefault="000C1B92" w:rsidP="00145432">
            <w:pPr>
              <w:rPr>
                <w:rFonts w:ascii="Arial" w:hAnsi="Arial" w:cs="Arial"/>
              </w:rPr>
            </w:pPr>
          </w:p>
          <w:p w14:paraId="59435110" w14:textId="77777777" w:rsidR="000C1B92" w:rsidRDefault="000C1B92" w:rsidP="00145432">
            <w:pPr>
              <w:rPr>
                <w:rFonts w:ascii="Arial" w:hAnsi="Arial" w:cs="Arial"/>
              </w:rPr>
            </w:pPr>
          </w:p>
        </w:tc>
      </w:tr>
      <w:tr w:rsidR="000C1B92" w14:paraId="59435115" w14:textId="77777777" w:rsidTr="00625E22">
        <w:tc>
          <w:tcPr>
            <w:tcW w:w="4621" w:type="dxa"/>
            <w:shd w:val="clear" w:color="auto" w:fill="D9D9D9" w:themeFill="background1" w:themeFillShade="D9"/>
          </w:tcPr>
          <w:p w14:paraId="59435112" w14:textId="77777777" w:rsidR="000C1B92" w:rsidRPr="000C1B92" w:rsidRDefault="000C1B92" w:rsidP="00145432">
            <w:pPr>
              <w:rPr>
                <w:rFonts w:ascii="Arial" w:hAnsi="Arial" w:cs="Arial"/>
                <w:b/>
              </w:rPr>
            </w:pPr>
            <w:r w:rsidRPr="000C1B92">
              <w:rPr>
                <w:rFonts w:ascii="Arial" w:hAnsi="Arial" w:cs="Arial"/>
                <w:b/>
              </w:rPr>
              <w:t>Language of delivery and assessment</w:t>
            </w:r>
          </w:p>
          <w:p w14:paraId="59435113" w14:textId="77777777" w:rsidR="000C1B92" w:rsidRPr="000C1B92" w:rsidRDefault="000C1B92" w:rsidP="00145432">
            <w:pPr>
              <w:rPr>
                <w:rFonts w:ascii="Arial" w:hAnsi="Arial" w:cs="Arial"/>
              </w:rPr>
            </w:pPr>
            <w:r w:rsidRPr="000C1B92">
              <w:rPr>
                <w:rFonts w:ascii="Arial" w:hAnsi="Arial" w:cs="Arial"/>
                <w:i/>
              </w:rPr>
              <w:t>(for international partnerships)</w:t>
            </w:r>
            <w:r>
              <w:rPr>
                <w:rFonts w:ascii="Arial" w:hAnsi="Arial" w:cs="Arial"/>
              </w:rPr>
              <w:t>:</w:t>
            </w:r>
          </w:p>
        </w:tc>
        <w:tc>
          <w:tcPr>
            <w:tcW w:w="4621" w:type="dxa"/>
          </w:tcPr>
          <w:p w14:paraId="59435114" w14:textId="77777777" w:rsidR="000C1B92" w:rsidRDefault="000C1B92" w:rsidP="00145432">
            <w:pPr>
              <w:rPr>
                <w:rFonts w:ascii="Arial" w:hAnsi="Arial" w:cs="Arial"/>
              </w:rPr>
            </w:pPr>
          </w:p>
        </w:tc>
      </w:tr>
      <w:tr w:rsidR="000C1B92" w14:paraId="59435119" w14:textId="77777777" w:rsidTr="00625E22">
        <w:tc>
          <w:tcPr>
            <w:tcW w:w="4621" w:type="dxa"/>
            <w:shd w:val="clear" w:color="auto" w:fill="D9D9D9" w:themeFill="background1" w:themeFillShade="D9"/>
          </w:tcPr>
          <w:p w14:paraId="59435116" w14:textId="77777777" w:rsidR="000C1B92" w:rsidRDefault="000C1B92" w:rsidP="000C1B92">
            <w:pPr>
              <w:rPr>
                <w:rFonts w:ascii="Arial" w:hAnsi="Arial" w:cs="Arial"/>
              </w:rPr>
            </w:pPr>
            <w:r w:rsidRPr="000C1B92">
              <w:rPr>
                <w:rFonts w:ascii="Arial" w:hAnsi="Arial" w:cs="Arial"/>
                <w:b/>
              </w:rPr>
              <w:t>Length of Course</w:t>
            </w:r>
            <w:r>
              <w:rPr>
                <w:rFonts w:ascii="Arial" w:hAnsi="Arial" w:cs="Arial"/>
                <w:b/>
              </w:rPr>
              <w:t xml:space="preserve"> </w:t>
            </w:r>
            <w:r w:rsidRPr="000C1B92">
              <w:rPr>
                <w:rFonts w:ascii="Arial" w:hAnsi="Arial" w:cs="Arial"/>
                <w:i/>
              </w:rPr>
              <w:t>(months or years)</w:t>
            </w:r>
            <w:r>
              <w:rPr>
                <w:rFonts w:ascii="Arial" w:hAnsi="Arial" w:cs="Arial"/>
              </w:rPr>
              <w:t>:</w:t>
            </w:r>
          </w:p>
          <w:p w14:paraId="59435117" w14:textId="77777777" w:rsidR="000C1B92" w:rsidRPr="000C1B92" w:rsidRDefault="000C1B92" w:rsidP="000C1B92">
            <w:pPr>
              <w:rPr>
                <w:rFonts w:ascii="Arial" w:hAnsi="Arial" w:cs="Arial"/>
              </w:rPr>
            </w:pPr>
          </w:p>
        </w:tc>
        <w:tc>
          <w:tcPr>
            <w:tcW w:w="4621" w:type="dxa"/>
          </w:tcPr>
          <w:p w14:paraId="59435118" w14:textId="77777777" w:rsidR="000C1B92" w:rsidRDefault="000C1B92" w:rsidP="00145432">
            <w:pPr>
              <w:rPr>
                <w:rFonts w:ascii="Arial" w:hAnsi="Arial" w:cs="Arial"/>
              </w:rPr>
            </w:pPr>
          </w:p>
        </w:tc>
      </w:tr>
      <w:tr w:rsidR="000C1B92" w14:paraId="5943511C" w14:textId="77777777" w:rsidTr="00625E22">
        <w:tc>
          <w:tcPr>
            <w:tcW w:w="4621" w:type="dxa"/>
            <w:shd w:val="clear" w:color="auto" w:fill="D9D9D9" w:themeFill="background1" w:themeFillShade="D9"/>
          </w:tcPr>
          <w:p w14:paraId="485BD530" w14:textId="77777777" w:rsidR="000C1B92" w:rsidRDefault="000C1B92" w:rsidP="00145432">
            <w:pPr>
              <w:rPr>
                <w:rFonts w:ascii="Arial" w:hAnsi="Arial" w:cs="Arial"/>
                <w:b/>
              </w:rPr>
            </w:pPr>
            <w:r w:rsidRPr="000C1B92">
              <w:rPr>
                <w:rFonts w:ascii="Arial" w:hAnsi="Arial" w:cs="Arial"/>
                <w:b/>
              </w:rPr>
              <w:t>Proposed date of admission of first student cohort:</w:t>
            </w:r>
          </w:p>
          <w:p w14:paraId="5943511A" w14:textId="77777777" w:rsidR="00024630" w:rsidRPr="000C1B92" w:rsidRDefault="00024630" w:rsidP="00145432">
            <w:pPr>
              <w:rPr>
                <w:rFonts w:ascii="Arial" w:hAnsi="Arial" w:cs="Arial"/>
                <w:b/>
              </w:rPr>
            </w:pPr>
          </w:p>
        </w:tc>
        <w:tc>
          <w:tcPr>
            <w:tcW w:w="4621" w:type="dxa"/>
          </w:tcPr>
          <w:p w14:paraId="5943511B" w14:textId="77777777" w:rsidR="000C1B92" w:rsidRDefault="000C1B92" w:rsidP="00145432">
            <w:pPr>
              <w:rPr>
                <w:rFonts w:ascii="Arial" w:hAnsi="Arial" w:cs="Arial"/>
              </w:rPr>
            </w:pPr>
          </w:p>
        </w:tc>
      </w:tr>
      <w:tr w:rsidR="000C1B92" w14:paraId="5943511F" w14:textId="77777777" w:rsidTr="00625E22">
        <w:tc>
          <w:tcPr>
            <w:tcW w:w="9242" w:type="dxa"/>
            <w:gridSpan w:val="2"/>
            <w:shd w:val="clear" w:color="auto" w:fill="D9D9D9" w:themeFill="background1" w:themeFillShade="D9"/>
          </w:tcPr>
          <w:p w14:paraId="5943511D" w14:textId="77777777" w:rsidR="000C1B92" w:rsidRPr="000C1B92" w:rsidRDefault="000C1B92" w:rsidP="00145432">
            <w:pPr>
              <w:rPr>
                <w:rFonts w:ascii="Arial" w:hAnsi="Arial" w:cs="Arial"/>
                <w:b/>
              </w:rPr>
            </w:pPr>
            <w:r w:rsidRPr="000C1B92">
              <w:rPr>
                <w:rFonts w:ascii="Arial" w:hAnsi="Arial" w:cs="Arial"/>
                <w:b/>
              </w:rPr>
              <w:t>Funding source</w:t>
            </w:r>
            <w:r>
              <w:rPr>
                <w:rFonts w:ascii="Arial" w:hAnsi="Arial" w:cs="Arial"/>
                <w:b/>
              </w:rPr>
              <w:t xml:space="preserve"> </w:t>
            </w:r>
            <w:r>
              <w:rPr>
                <w:rFonts w:ascii="Arial" w:hAnsi="Arial" w:cs="Arial"/>
                <w:i/>
              </w:rPr>
              <w:t>(e.g. HEFCE full or co-funding, independent)</w:t>
            </w:r>
            <w:r>
              <w:rPr>
                <w:rFonts w:ascii="Arial" w:hAnsi="Arial" w:cs="Arial"/>
              </w:rPr>
              <w:t>:</w:t>
            </w:r>
          </w:p>
          <w:p w14:paraId="5943511E" w14:textId="77777777" w:rsidR="000C1B92" w:rsidRDefault="000C1B92" w:rsidP="00145432">
            <w:pPr>
              <w:rPr>
                <w:rFonts w:ascii="Arial" w:hAnsi="Arial" w:cs="Arial"/>
              </w:rPr>
            </w:pPr>
          </w:p>
        </w:tc>
      </w:tr>
      <w:tr w:rsidR="000C1B92" w14:paraId="59435122" w14:textId="77777777" w:rsidTr="00F16803">
        <w:tc>
          <w:tcPr>
            <w:tcW w:w="9242" w:type="dxa"/>
            <w:gridSpan w:val="2"/>
            <w:shd w:val="clear" w:color="auto" w:fill="auto"/>
          </w:tcPr>
          <w:p w14:paraId="59435120" w14:textId="77777777" w:rsidR="000C1B92" w:rsidRDefault="000C1B92" w:rsidP="00145432">
            <w:pPr>
              <w:rPr>
                <w:rFonts w:ascii="Arial" w:hAnsi="Arial" w:cs="Arial"/>
              </w:rPr>
            </w:pPr>
          </w:p>
          <w:p w14:paraId="59435121" w14:textId="77777777" w:rsidR="000C1B92" w:rsidRDefault="000C1B92" w:rsidP="00145432">
            <w:pPr>
              <w:rPr>
                <w:rFonts w:ascii="Arial" w:hAnsi="Arial" w:cs="Arial"/>
              </w:rPr>
            </w:pPr>
          </w:p>
        </w:tc>
      </w:tr>
      <w:tr w:rsidR="000C1B92" w14:paraId="59435125" w14:textId="77777777" w:rsidTr="00625E22">
        <w:tc>
          <w:tcPr>
            <w:tcW w:w="9242" w:type="dxa"/>
            <w:gridSpan w:val="2"/>
            <w:shd w:val="clear" w:color="auto" w:fill="D9D9D9" w:themeFill="background1" w:themeFillShade="D9"/>
          </w:tcPr>
          <w:p w14:paraId="59435123" w14:textId="77777777" w:rsidR="000C1B92" w:rsidRDefault="000C1B92" w:rsidP="00145432">
            <w:pPr>
              <w:rPr>
                <w:rFonts w:ascii="Arial" w:hAnsi="Arial" w:cs="Arial"/>
                <w:b/>
              </w:rPr>
            </w:pPr>
            <w:r w:rsidRPr="000C1B92">
              <w:rPr>
                <w:rFonts w:ascii="Arial" w:hAnsi="Arial" w:cs="Arial"/>
                <w:b/>
              </w:rPr>
              <w:t>Regulatory / professional body accreditation required?</w:t>
            </w:r>
          </w:p>
          <w:p w14:paraId="59435124" w14:textId="77777777" w:rsidR="000C1B92" w:rsidRDefault="000C1B92" w:rsidP="00145432">
            <w:pPr>
              <w:rPr>
                <w:rFonts w:ascii="Arial" w:hAnsi="Arial" w:cs="Arial"/>
              </w:rPr>
            </w:pPr>
          </w:p>
        </w:tc>
      </w:tr>
      <w:tr w:rsidR="00024630" w:rsidRPr="00024630" w14:paraId="59435128" w14:textId="77777777" w:rsidTr="00B4514B">
        <w:tc>
          <w:tcPr>
            <w:tcW w:w="9242" w:type="dxa"/>
            <w:gridSpan w:val="2"/>
            <w:shd w:val="clear" w:color="auto" w:fill="auto"/>
          </w:tcPr>
          <w:p w14:paraId="59435126" w14:textId="77777777" w:rsidR="000C1B92" w:rsidRPr="00024630" w:rsidRDefault="000C1B92" w:rsidP="00145432">
            <w:pPr>
              <w:rPr>
                <w:rFonts w:ascii="Arial" w:hAnsi="Arial" w:cs="Arial"/>
                <w:color w:val="FFFFFF" w:themeColor="background1"/>
              </w:rPr>
            </w:pPr>
          </w:p>
          <w:p w14:paraId="59435127" w14:textId="77777777" w:rsidR="000C1B92" w:rsidRPr="00024630" w:rsidRDefault="000C1B92" w:rsidP="00145432">
            <w:pPr>
              <w:rPr>
                <w:rFonts w:ascii="Arial" w:hAnsi="Arial" w:cs="Arial"/>
                <w:color w:val="FFFFFF" w:themeColor="background1"/>
              </w:rPr>
            </w:pPr>
          </w:p>
        </w:tc>
      </w:tr>
      <w:tr w:rsidR="00024630" w:rsidRPr="00024630" w14:paraId="5943512B" w14:textId="77777777" w:rsidTr="00625E22">
        <w:tc>
          <w:tcPr>
            <w:tcW w:w="9242" w:type="dxa"/>
            <w:gridSpan w:val="2"/>
            <w:shd w:val="clear" w:color="auto" w:fill="D9D9D9" w:themeFill="background1" w:themeFillShade="D9"/>
          </w:tcPr>
          <w:p w14:paraId="094EF4E9" w14:textId="2C93A373" w:rsidR="00024630" w:rsidRPr="00625E22" w:rsidRDefault="00024630" w:rsidP="00024630">
            <w:pPr>
              <w:pStyle w:val="Default"/>
              <w:rPr>
                <w:rFonts w:ascii="Arial" w:hAnsi="Arial" w:cs="Arial"/>
                <w:i/>
                <w:color w:val="auto"/>
                <w:sz w:val="22"/>
                <w:szCs w:val="22"/>
              </w:rPr>
            </w:pPr>
            <w:r w:rsidRPr="00625E22">
              <w:rPr>
                <w:rFonts w:ascii="Arial" w:hAnsi="Arial" w:cs="Arial"/>
                <w:b/>
                <w:color w:val="auto"/>
                <w:sz w:val="22"/>
                <w:szCs w:val="22"/>
              </w:rPr>
              <w:t xml:space="preserve">Partners Higher Education Strategy </w:t>
            </w:r>
          </w:p>
          <w:p w14:paraId="5943512A" w14:textId="36F22D86" w:rsidR="00F97A2B" w:rsidRPr="00024630" w:rsidRDefault="00024630" w:rsidP="00024630">
            <w:pPr>
              <w:rPr>
                <w:rFonts w:ascii="Arial" w:hAnsi="Arial" w:cs="Arial"/>
                <w:i/>
                <w:color w:val="FFFFFF" w:themeColor="background1"/>
              </w:rPr>
            </w:pPr>
            <w:r w:rsidRPr="00625E22">
              <w:rPr>
                <w:rFonts w:ascii="Arial" w:hAnsi="Arial" w:cs="Arial"/>
                <w:i/>
              </w:rPr>
              <w:t xml:space="preserve">Please provide details of the institution’s Higher Education strategy, reflecting on how this aligns with the University’s </w:t>
            </w:r>
            <w:hyperlink r:id="rId11" w:history="1">
              <w:r w:rsidRPr="00625E22">
                <w:rPr>
                  <w:rStyle w:val="Hyperlink"/>
                  <w:rFonts w:ascii="Arial" w:hAnsi="Arial" w:cs="Arial"/>
                  <w:i/>
                  <w:color w:val="auto"/>
                </w:rPr>
                <w:t>Strategic Plan</w:t>
              </w:r>
            </w:hyperlink>
            <w:r w:rsidRPr="00625E22">
              <w:rPr>
                <w:rFonts w:ascii="Arial" w:hAnsi="Arial" w:cs="Arial"/>
                <w:i/>
              </w:rPr>
              <w:t xml:space="preserve">  and </w:t>
            </w:r>
            <w:hyperlink r:id="rId12" w:history="1">
              <w:r w:rsidRPr="00625E22">
                <w:rPr>
                  <w:rStyle w:val="Hyperlink"/>
                  <w:rFonts w:ascii="Arial" w:hAnsi="Arial" w:cs="Arial"/>
                  <w:i/>
                  <w:color w:val="auto"/>
                </w:rPr>
                <w:t>Education Strategy</w:t>
              </w:r>
            </w:hyperlink>
            <w:r w:rsidRPr="00625E22">
              <w:rPr>
                <w:rStyle w:val="Hyperlink"/>
                <w:rFonts w:ascii="Arial" w:hAnsi="Arial" w:cs="Arial"/>
                <w:i/>
                <w:color w:val="auto"/>
              </w:rPr>
              <w:t xml:space="preserve">.  </w:t>
            </w:r>
            <w:r w:rsidRPr="00625E22">
              <w:rPr>
                <w:rStyle w:val="Hyperlink"/>
                <w:rFonts w:ascii="Arial" w:hAnsi="Arial" w:cs="Arial"/>
                <w:i/>
                <w:color w:val="auto"/>
                <w:u w:val="none"/>
              </w:rPr>
              <w:t xml:space="preserve">Please also include details of the impact of any relevant internal and external factors, including the University’s Curriculum Review and Partnership Performance Indicators (as appropriate).  </w:t>
            </w:r>
          </w:p>
        </w:tc>
      </w:tr>
      <w:tr w:rsidR="00F97A2B" w14:paraId="5943512F" w14:textId="77777777" w:rsidTr="00DA0068">
        <w:tc>
          <w:tcPr>
            <w:tcW w:w="9242" w:type="dxa"/>
            <w:gridSpan w:val="2"/>
          </w:tcPr>
          <w:p w14:paraId="5943512C" w14:textId="77777777" w:rsidR="00F97A2B" w:rsidRDefault="00F97A2B" w:rsidP="00145432">
            <w:pPr>
              <w:rPr>
                <w:rFonts w:ascii="Arial" w:hAnsi="Arial" w:cs="Arial"/>
              </w:rPr>
            </w:pPr>
          </w:p>
          <w:p w14:paraId="5943512D" w14:textId="77777777" w:rsidR="00F97A2B" w:rsidRDefault="00F97A2B" w:rsidP="00145432">
            <w:pPr>
              <w:rPr>
                <w:rFonts w:ascii="Arial" w:hAnsi="Arial" w:cs="Arial"/>
              </w:rPr>
            </w:pPr>
          </w:p>
          <w:p w14:paraId="01D534F9" w14:textId="77777777" w:rsidR="00E11FBD" w:rsidRDefault="00E11FBD" w:rsidP="00145432">
            <w:pPr>
              <w:rPr>
                <w:rFonts w:ascii="Arial" w:hAnsi="Arial" w:cs="Arial"/>
              </w:rPr>
            </w:pPr>
          </w:p>
          <w:p w14:paraId="6B5DECA7" w14:textId="77777777" w:rsidR="00E11FBD" w:rsidRDefault="00E11FBD" w:rsidP="00145432">
            <w:pPr>
              <w:rPr>
                <w:rFonts w:ascii="Arial" w:hAnsi="Arial" w:cs="Arial"/>
              </w:rPr>
            </w:pPr>
          </w:p>
          <w:p w14:paraId="5943512E" w14:textId="77777777" w:rsidR="00F97A2B" w:rsidRDefault="00F97A2B" w:rsidP="00145432">
            <w:pPr>
              <w:rPr>
                <w:rFonts w:ascii="Arial" w:hAnsi="Arial" w:cs="Arial"/>
              </w:rPr>
            </w:pPr>
          </w:p>
        </w:tc>
      </w:tr>
      <w:tr w:rsidR="00024630" w:rsidRPr="00024630" w14:paraId="47B827D5" w14:textId="77777777" w:rsidTr="00625E22">
        <w:tc>
          <w:tcPr>
            <w:tcW w:w="9242" w:type="dxa"/>
            <w:gridSpan w:val="2"/>
            <w:shd w:val="clear" w:color="auto" w:fill="D9D9D9" w:themeFill="background1" w:themeFillShade="D9"/>
          </w:tcPr>
          <w:p w14:paraId="2BF6BEE9" w14:textId="77777777" w:rsidR="00024630" w:rsidRPr="00625E22" w:rsidRDefault="00024630" w:rsidP="00024630">
            <w:pPr>
              <w:pStyle w:val="Default"/>
              <w:rPr>
                <w:rFonts w:ascii="Arial" w:hAnsi="Arial" w:cs="Arial"/>
                <w:b/>
                <w:color w:val="auto"/>
                <w:sz w:val="22"/>
                <w:szCs w:val="22"/>
              </w:rPr>
            </w:pPr>
            <w:r w:rsidRPr="00625E22">
              <w:rPr>
                <w:rFonts w:ascii="Arial" w:hAnsi="Arial" w:cs="Arial"/>
                <w:b/>
                <w:color w:val="auto"/>
                <w:sz w:val="22"/>
                <w:szCs w:val="22"/>
              </w:rPr>
              <w:t>Partners Operational Management</w:t>
            </w:r>
          </w:p>
          <w:p w14:paraId="0B228E42" w14:textId="7AD7A552" w:rsidR="00024630" w:rsidRPr="00E11FBD" w:rsidRDefault="00024630" w:rsidP="00024630">
            <w:pPr>
              <w:rPr>
                <w:rFonts w:ascii="Arial" w:hAnsi="Arial" w:cs="Arial"/>
                <w:i/>
                <w:color w:val="FFFFFF" w:themeColor="background1"/>
              </w:rPr>
            </w:pPr>
            <w:r w:rsidRPr="00E11FBD">
              <w:rPr>
                <w:rFonts w:ascii="Arial" w:hAnsi="Arial" w:cs="Arial"/>
                <w:i/>
              </w:rPr>
              <w:t>Please describe the Partner</w:t>
            </w:r>
            <w:r w:rsidR="00E11FBD" w:rsidRPr="00E11FBD">
              <w:rPr>
                <w:rFonts w:ascii="Arial" w:hAnsi="Arial" w:cs="Arial"/>
                <w:i/>
              </w:rPr>
              <w:t>’s</w:t>
            </w:r>
            <w:r w:rsidRPr="00E11FBD">
              <w:rPr>
                <w:rFonts w:ascii="Arial" w:hAnsi="Arial" w:cs="Arial"/>
                <w:i/>
              </w:rPr>
              <w:t xml:space="preserve"> mechanisms for the management and quality assurance of Higher Education (HE) provision, including engagement with the </w:t>
            </w:r>
            <w:hyperlink r:id="rId13" w:history="1">
              <w:r w:rsidRPr="00E11FBD">
                <w:rPr>
                  <w:rStyle w:val="Hyperlink"/>
                  <w:rFonts w:ascii="Arial" w:hAnsi="Arial" w:cs="Arial"/>
                  <w:i/>
                </w:rPr>
                <w:t xml:space="preserve">QAA UK Quality Code for </w:t>
              </w:r>
              <w:proofErr w:type="gramStart"/>
              <w:r w:rsidRPr="00E11FBD">
                <w:rPr>
                  <w:rStyle w:val="Hyperlink"/>
                  <w:rFonts w:ascii="Arial" w:hAnsi="Arial" w:cs="Arial"/>
                  <w:i/>
                </w:rPr>
                <w:t>HE</w:t>
              </w:r>
              <w:proofErr w:type="gramEnd"/>
            </w:hyperlink>
            <w:r w:rsidRPr="00E11FBD">
              <w:rPr>
                <w:rFonts w:ascii="Arial" w:hAnsi="Arial" w:cs="Arial"/>
                <w:i/>
              </w:rPr>
              <w:t xml:space="preserve"> and how the development, approval, monitoring and review of academic provision is managed.  Please provide details of the HE policies and procedures in place and how these map to the University’s policies and procedures.  Please outline the key HE staffing roles and the reporting structures in place, including the liaison points with the University.  </w:t>
            </w:r>
            <w:r w:rsidRPr="00E11FBD">
              <w:rPr>
                <w:rStyle w:val="Hyperlink"/>
                <w:rFonts w:ascii="Arial" w:hAnsi="Arial" w:cs="Arial"/>
                <w:i/>
                <w:color w:val="FFFFFF" w:themeColor="background1"/>
                <w:u w:val="none"/>
              </w:rPr>
              <w:t xml:space="preserve"> </w:t>
            </w:r>
          </w:p>
        </w:tc>
      </w:tr>
      <w:tr w:rsidR="00024630" w14:paraId="1F5BFDCE" w14:textId="77777777" w:rsidTr="009B1788">
        <w:tc>
          <w:tcPr>
            <w:tcW w:w="9242" w:type="dxa"/>
            <w:gridSpan w:val="2"/>
          </w:tcPr>
          <w:p w14:paraId="7EDCF682" w14:textId="77777777" w:rsidR="00024630" w:rsidRDefault="00024630" w:rsidP="009B1788">
            <w:pPr>
              <w:rPr>
                <w:rFonts w:ascii="Arial" w:hAnsi="Arial" w:cs="Arial"/>
              </w:rPr>
            </w:pPr>
          </w:p>
          <w:p w14:paraId="7DE9DB26" w14:textId="77777777" w:rsidR="00024630" w:rsidRDefault="00024630" w:rsidP="009B1788">
            <w:pPr>
              <w:rPr>
                <w:rFonts w:ascii="Arial" w:hAnsi="Arial" w:cs="Arial"/>
              </w:rPr>
            </w:pPr>
          </w:p>
          <w:p w14:paraId="3F999425" w14:textId="77777777" w:rsidR="00E11FBD" w:rsidRDefault="00E11FBD" w:rsidP="009B1788">
            <w:pPr>
              <w:rPr>
                <w:rFonts w:ascii="Arial" w:hAnsi="Arial" w:cs="Arial"/>
              </w:rPr>
            </w:pPr>
          </w:p>
          <w:p w14:paraId="0F893FA9" w14:textId="77777777" w:rsidR="00024630" w:rsidRDefault="00024630" w:rsidP="009B1788">
            <w:pPr>
              <w:rPr>
                <w:rFonts w:ascii="Arial" w:hAnsi="Arial" w:cs="Arial"/>
              </w:rPr>
            </w:pPr>
          </w:p>
        </w:tc>
      </w:tr>
      <w:tr w:rsidR="00E11FBD" w:rsidRPr="00024630" w14:paraId="26EDBD76" w14:textId="77777777" w:rsidTr="00625E22">
        <w:tc>
          <w:tcPr>
            <w:tcW w:w="9242" w:type="dxa"/>
            <w:gridSpan w:val="2"/>
            <w:shd w:val="clear" w:color="auto" w:fill="D9D9D9" w:themeFill="background1" w:themeFillShade="D9"/>
          </w:tcPr>
          <w:p w14:paraId="0D093791" w14:textId="77777777" w:rsidR="00E11FBD" w:rsidRPr="00625E22" w:rsidRDefault="00E11FBD" w:rsidP="00E11FBD">
            <w:pPr>
              <w:pStyle w:val="Default"/>
              <w:rPr>
                <w:rFonts w:ascii="Arial" w:hAnsi="Arial" w:cs="Arial"/>
                <w:b/>
                <w:color w:val="auto"/>
                <w:sz w:val="22"/>
                <w:szCs w:val="22"/>
              </w:rPr>
            </w:pPr>
            <w:r w:rsidRPr="00625E22">
              <w:rPr>
                <w:rFonts w:ascii="Arial" w:hAnsi="Arial" w:cs="Arial"/>
                <w:b/>
                <w:color w:val="auto"/>
                <w:sz w:val="22"/>
                <w:szCs w:val="22"/>
              </w:rPr>
              <w:lastRenderedPageBreak/>
              <w:t>Higher Education Learning, Teaching and Assessment</w:t>
            </w:r>
          </w:p>
          <w:p w14:paraId="7611E0E6" w14:textId="2E8F6739" w:rsidR="00E11FBD" w:rsidRPr="00E11FBD" w:rsidRDefault="00E11FBD" w:rsidP="00E11FBD">
            <w:pPr>
              <w:rPr>
                <w:rFonts w:ascii="Arial" w:hAnsi="Arial" w:cs="Arial"/>
                <w:i/>
                <w:color w:val="FFFFFF" w:themeColor="background1"/>
              </w:rPr>
            </w:pPr>
            <w:r w:rsidRPr="00E11FBD">
              <w:rPr>
                <w:rFonts w:ascii="Arial" w:hAnsi="Arial" w:cs="Arial"/>
                <w:i/>
              </w:rPr>
              <w:t>Please provide details of the</w:t>
            </w:r>
            <w:r>
              <w:rPr>
                <w:rFonts w:ascii="Arial" w:hAnsi="Arial" w:cs="Arial"/>
                <w:i/>
              </w:rPr>
              <w:t xml:space="preserve"> Partner’s</w:t>
            </w:r>
            <w:r w:rsidRPr="00E11FBD">
              <w:rPr>
                <w:rFonts w:ascii="Arial" w:hAnsi="Arial" w:cs="Arial"/>
                <w:i/>
              </w:rPr>
              <w:t xml:space="preserve"> teaching and assessment strategy</w:t>
            </w:r>
          </w:p>
        </w:tc>
      </w:tr>
      <w:tr w:rsidR="00024630" w14:paraId="451A47CC" w14:textId="77777777" w:rsidTr="00DA0068">
        <w:tc>
          <w:tcPr>
            <w:tcW w:w="9242" w:type="dxa"/>
            <w:gridSpan w:val="2"/>
          </w:tcPr>
          <w:p w14:paraId="667C0A07" w14:textId="77777777" w:rsidR="00024630" w:rsidRDefault="00024630" w:rsidP="00145432">
            <w:pPr>
              <w:rPr>
                <w:rFonts w:ascii="Arial" w:hAnsi="Arial" w:cs="Arial"/>
              </w:rPr>
            </w:pPr>
          </w:p>
          <w:p w14:paraId="0D4CA55B" w14:textId="77777777" w:rsidR="00E11FBD" w:rsidRDefault="00E11FBD" w:rsidP="00145432">
            <w:pPr>
              <w:rPr>
                <w:rFonts w:ascii="Arial" w:hAnsi="Arial" w:cs="Arial"/>
              </w:rPr>
            </w:pPr>
          </w:p>
          <w:p w14:paraId="4E9E1D26" w14:textId="77777777" w:rsidR="00E11FBD" w:rsidRDefault="00E11FBD" w:rsidP="00145432">
            <w:pPr>
              <w:rPr>
                <w:rFonts w:ascii="Arial" w:hAnsi="Arial" w:cs="Arial"/>
              </w:rPr>
            </w:pPr>
          </w:p>
          <w:p w14:paraId="523E8FAA" w14:textId="77777777" w:rsidR="00E11FBD" w:rsidRDefault="00E11FBD" w:rsidP="00145432">
            <w:pPr>
              <w:rPr>
                <w:rFonts w:ascii="Arial" w:hAnsi="Arial" w:cs="Arial"/>
              </w:rPr>
            </w:pPr>
          </w:p>
        </w:tc>
      </w:tr>
    </w:tbl>
    <w:p w14:paraId="59435131" w14:textId="77777777" w:rsidR="00F97A2B" w:rsidRDefault="00F97A2B" w:rsidP="00145432">
      <w:pPr>
        <w:spacing w:after="0"/>
        <w:rPr>
          <w:rFonts w:ascii="Arial" w:hAnsi="Arial" w:cs="Arial"/>
        </w:rPr>
      </w:pPr>
    </w:p>
    <w:tbl>
      <w:tblPr>
        <w:tblStyle w:val="TableGrid"/>
        <w:tblW w:w="0" w:type="auto"/>
        <w:tblLook w:val="04A0" w:firstRow="1" w:lastRow="0" w:firstColumn="1" w:lastColumn="0" w:noHBand="0" w:noVBand="1"/>
      </w:tblPr>
      <w:tblGrid>
        <w:gridCol w:w="9242"/>
      </w:tblGrid>
      <w:tr w:rsidR="00F97A2B" w14:paraId="59435134" w14:textId="77777777" w:rsidTr="00625E22">
        <w:trPr>
          <w:trHeight w:val="516"/>
        </w:trPr>
        <w:tc>
          <w:tcPr>
            <w:tcW w:w="9242" w:type="dxa"/>
            <w:shd w:val="clear" w:color="auto" w:fill="D9D9D9" w:themeFill="background1" w:themeFillShade="D9"/>
          </w:tcPr>
          <w:p w14:paraId="59435132" w14:textId="6A16776F" w:rsidR="00F97A2B" w:rsidRDefault="00E11FBD" w:rsidP="00145432">
            <w:pPr>
              <w:rPr>
                <w:rFonts w:ascii="Arial" w:hAnsi="Arial" w:cs="Arial"/>
                <w:b/>
              </w:rPr>
            </w:pPr>
            <w:r>
              <w:rPr>
                <w:rFonts w:ascii="Arial" w:hAnsi="Arial" w:cs="Arial"/>
                <w:b/>
              </w:rPr>
              <w:t>Description of the proposed courses including how internal and external reference points have been considered when developing the course(s).  Internal and external reference points include:</w:t>
            </w:r>
          </w:p>
          <w:p w14:paraId="3D9FB773" w14:textId="334D8394" w:rsidR="00E11FBD" w:rsidRDefault="00E11FBD" w:rsidP="00145432">
            <w:pPr>
              <w:rPr>
                <w:rFonts w:ascii="Arial" w:hAnsi="Arial" w:cs="Arial"/>
                <w:b/>
              </w:rPr>
            </w:pPr>
          </w:p>
          <w:p w14:paraId="3673D848" w14:textId="77777777" w:rsidR="00F97A2B" w:rsidRDefault="00E11FBD" w:rsidP="000D0F35">
            <w:pPr>
              <w:pStyle w:val="ListParagraph"/>
              <w:numPr>
                <w:ilvl w:val="0"/>
                <w:numId w:val="3"/>
              </w:numPr>
              <w:rPr>
                <w:rFonts w:ascii="Arial" w:hAnsi="Arial" w:cs="Arial"/>
                <w:i/>
              </w:rPr>
            </w:pPr>
            <w:r>
              <w:rPr>
                <w:rFonts w:ascii="Arial" w:hAnsi="Arial" w:cs="Arial"/>
                <w:i/>
              </w:rPr>
              <w:t>Professional, Statutory and Regulatory Body (PSRB) accreditation</w:t>
            </w:r>
          </w:p>
          <w:p w14:paraId="1FCC320E" w14:textId="77777777" w:rsidR="00E11FBD" w:rsidRDefault="00E11FBD" w:rsidP="000D0F35">
            <w:pPr>
              <w:pStyle w:val="ListParagraph"/>
              <w:numPr>
                <w:ilvl w:val="0"/>
                <w:numId w:val="3"/>
              </w:numPr>
              <w:rPr>
                <w:rFonts w:ascii="Arial" w:hAnsi="Arial" w:cs="Arial"/>
                <w:i/>
              </w:rPr>
            </w:pPr>
            <w:r>
              <w:rPr>
                <w:rFonts w:ascii="Arial" w:hAnsi="Arial" w:cs="Arial"/>
                <w:i/>
              </w:rPr>
              <w:t>Quality Assurance Agency (QAA) UK threshold standards</w:t>
            </w:r>
          </w:p>
          <w:p w14:paraId="2EBB7F7C" w14:textId="77777777" w:rsidR="000D0F35" w:rsidRDefault="000D0F35" w:rsidP="000D0F35">
            <w:pPr>
              <w:pStyle w:val="ListParagraph"/>
              <w:numPr>
                <w:ilvl w:val="0"/>
                <w:numId w:val="3"/>
              </w:numPr>
              <w:rPr>
                <w:rFonts w:ascii="Arial" w:hAnsi="Arial" w:cs="Arial"/>
                <w:i/>
              </w:rPr>
            </w:pPr>
            <w:r>
              <w:rPr>
                <w:rFonts w:ascii="Arial" w:hAnsi="Arial" w:cs="Arial"/>
                <w:i/>
              </w:rPr>
              <w:t>Research Council requirements and reports ( where applicable)</w:t>
            </w:r>
          </w:p>
          <w:p w14:paraId="3B3F50E8" w14:textId="77777777" w:rsidR="000D0F35" w:rsidRPr="00625E22" w:rsidRDefault="00625E22" w:rsidP="000D0F35">
            <w:pPr>
              <w:pStyle w:val="ListParagraph"/>
              <w:numPr>
                <w:ilvl w:val="0"/>
                <w:numId w:val="3"/>
              </w:numPr>
              <w:rPr>
                <w:rFonts w:ascii="Arial" w:hAnsi="Arial" w:cs="Arial"/>
                <w:i/>
              </w:rPr>
            </w:pPr>
            <w:hyperlink r:id="rId14" w:history="1">
              <w:r w:rsidR="000D0F35" w:rsidRPr="00625E22">
                <w:rPr>
                  <w:rStyle w:val="Hyperlink"/>
                  <w:rFonts w:ascii="Arial" w:hAnsi="Arial" w:cs="Arial"/>
                  <w:i/>
                  <w:color w:val="auto"/>
                </w:rPr>
                <w:t>University's Strategic Plan</w:t>
              </w:r>
            </w:hyperlink>
            <w:r w:rsidR="000D0F35" w:rsidRPr="00625E22">
              <w:rPr>
                <w:rFonts w:ascii="Arial" w:hAnsi="Arial" w:cs="Arial"/>
                <w:i/>
              </w:rPr>
              <w:t xml:space="preserve"> </w:t>
            </w:r>
          </w:p>
          <w:p w14:paraId="59435133" w14:textId="070FADC0" w:rsidR="000D0F35" w:rsidRPr="00E11FBD" w:rsidRDefault="00625E22" w:rsidP="000D0F35">
            <w:pPr>
              <w:pStyle w:val="ListParagraph"/>
              <w:numPr>
                <w:ilvl w:val="0"/>
                <w:numId w:val="3"/>
              </w:numPr>
              <w:rPr>
                <w:rFonts w:ascii="Arial" w:hAnsi="Arial" w:cs="Arial"/>
                <w:i/>
              </w:rPr>
            </w:pPr>
            <w:hyperlink r:id="rId15" w:history="1">
              <w:r w:rsidR="000D0F35" w:rsidRPr="00625E22">
                <w:rPr>
                  <w:rStyle w:val="Hyperlink"/>
                  <w:rFonts w:ascii="Arial" w:hAnsi="Arial" w:cs="Arial"/>
                  <w:i/>
                  <w:color w:val="auto"/>
                </w:rPr>
                <w:t xml:space="preserve">University’s Education Strategy </w:t>
              </w:r>
            </w:hyperlink>
          </w:p>
        </w:tc>
      </w:tr>
      <w:tr w:rsidR="00F97A2B" w14:paraId="5943513C" w14:textId="77777777" w:rsidTr="0075587B">
        <w:trPr>
          <w:trHeight w:val="1042"/>
        </w:trPr>
        <w:tc>
          <w:tcPr>
            <w:tcW w:w="9242" w:type="dxa"/>
          </w:tcPr>
          <w:p w14:paraId="59435135" w14:textId="77777777" w:rsidR="00F97A2B" w:rsidRDefault="00F97A2B" w:rsidP="00145432">
            <w:pPr>
              <w:rPr>
                <w:rFonts w:ascii="Arial" w:hAnsi="Arial" w:cs="Arial"/>
              </w:rPr>
            </w:pPr>
          </w:p>
          <w:p w14:paraId="59435136" w14:textId="77777777" w:rsidR="00F97A2B" w:rsidRDefault="00F97A2B" w:rsidP="00145432">
            <w:pPr>
              <w:rPr>
                <w:rFonts w:ascii="Arial" w:hAnsi="Arial" w:cs="Arial"/>
              </w:rPr>
            </w:pPr>
          </w:p>
          <w:p w14:paraId="59435137" w14:textId="77777777" w:rsidR="00F97A2B" w:rsidRDefault="00F97A2B" w:rsidP="00145432">
            <w:pPr>
              <w:rPr>
                <w:rFonts w:ascii="Arial" w:hAnsi="Arial" w:cs="Arial"/>
              </w:rPr>
            </w:pPr>
          </w:p>
          <w:p w14:paraId="59435138" w14:textId="77777777" w:rsidR="00F97A2B" w:rsidRDefault="00F97A2B" w:rsidP="00145432">
            <w:pPr>
              <w:rPr>
                <w:rFonts w:ascii="Arial" w:hAnsi="Arial" w:cs="Arial"/>
              </w:rPr>
            </w:pPr>
          </w:p>
          <w:p w14:paraId="59435139" w14:textId="77777777" w:rsidR="00F97A2B" w:rsidRDefault="00F97A2B" w:rsidP="00145432">
            <w:pPr>
              <w:rPr>
                <w:rFonts w:ascii="Arial" w:hAnsi="Arial" w:cs="Arial"/>
              </w:rPr>
            </w:pPr>
          </w:p>
          <w:p w14:paraId="5943513A" w14:textId="77777777" w:rsidR="00F97A2B" w:rsidRDefault="00F97A2B" w:rsidP="00145432">
            <w:pPr>
              <w:rPr>
                <w:rFonts w:ascii="Arial" w:hAnsi="Arial" w:cs="Arial"/>
              </w:rPr>
            </w:pPr>
          </w:p>
          <w:p w14:paraId="5943513B" w14:textId="77777777" w:rsidR="00F97A2B" w:rsidRDefault="00F97A2B" w:rsidP="00145432">
            <w:pPr>
              <w:rPr>
                <w:rFonts w:ascii="Arial" w:hAnsi="Arial" w:cs="Arial"/>
              </w:rPr>
            </w:pPr>
          </w:p>
        </w:tc>
      </w:tr>
    </w:tbl>
    <w:p w14:paraId="5943514A" w14:textId="77777777" w:rsidR="00F97A2B" w:rsidRDefault="00F97A2B" w:rsidP="00145432">
      <w:pPr>
        <w:spacing w:after="0"/>
        <w:rPr>
          <w:rFonts w:ascii="Arial" w:hAnsi="Arial" w:cs="Arial"/>
        </w:rPr>
      </w:pPr>
    </w:p>
    <w:p w14:paraId="59435154" w14:textId="77777777" w:rsidR="00736E46" w:rsidRDefault="00736E46" w:rsidP="00145432">
      <w:pPr>
        <w:spacing w:after="0"/>
        <w:rPr>
          <w:rFonts w:ascii="Arial" w:hAnsi="Arial" w:cs="Arial"/>
        </w:rPr>
      </w:pPr>
    </w:p>
    <w:tbl>
      <w:tblPr>
        <w:tblStyle w:val="TableGrid"/>
        <w:tblW w:w="0" w:type="auto"/>
        <w:tblLook w:val="04A0" w:firstRow="1" w:lastRow="0" w:firstColumn="1" w:lastColumn="0" w:noHBand="0" w:noVBand="1"/>
      </w:tblPr>
      <w:tblGrid>
        <w:gridCol w:w="9242"/>
      </w:tblGrid>
      <w:tr w:rsidR="00F97A2B" w14:paraId="59435156" w14:textId="77777777" w:rsidTr="00625E22">
        <w:tc>
          <w:tcPr>
            <w:tcW w:w="9242" w:type="dxa"/>
            <w:shd w:val="clear" w:color="auto" w:fill="D9D9D9" w:themeFill="background1" w:themeFillShade="D9"/>
          </w:tcPr>
          <w:p w14:paraId="59435155" w14:textId="77777777" w:rsidR="00F97A2B" w:rsidRDefault="00F97A2B" w:rsidP="00145432">
            <w:pPr>
              <w:rPr>
                <w:rFonts w:ascii="Arial" w:hAnsi="Arial" w:cs="Arial"/>
              </w:rPr>
            </w:pPr>
            <w:r>
              <w:rPr>
                <w:rFonts w:ascii="Arial" w:hAnsi="Arial" w:cs="Arial"/>
                <w:b/>
              </w:rPr>
              <w:t xml:space="preserve">Do the syllabus structure and assessment arrangements conform to those normally operated by the Faculty/Department? </w:t>
            </w:r>
          </w:p>
        </w:tc>
      </w:tr>
      <w:tr w:rsidR="00F97A2B" w14:paraId="59435158" w14:textId="77777777" w:rsidTr="003442B5">
        <w:trPr>
          <w:trHeight w:val="516"/>
        </w:trPr>
        <w:tc>
          <w:tcPr>
            <w:tcW w:w="9242" w:type="dxa"/>
          </w:tcPr>
          <w:p w14:paraId="1D04CDAD" w14:textId="77777777" w:rsidR="00F97A2B" w:rsidRDefault="00F97A2B" w:rsidP="00145432">
            <w:pPr>
              <w:rPr>
                <w:rFonts w:ascii="Arial" w:hAnsi="Arial" w:cs="Arial"/>
              </w:rPr>
            </w:pPr>
          </w:p>
          <w:p w14:paraId="5C533319" w14:textId="77777777" w:rsidR="0043037F" w:rsidRDefault="0043037F" w:rsidP="00145432">
            <w:pPr>
              <w:rPr>
                <w:rFonts w:ascii="Arial" w:hAnsi="Arial" w:cs="Arial"/>
              </w:rPr>
            </w:pPr>
          </w:p>
          <w:p w14:paraId="59435157" w14:textId="77777777" w:rsidR="0043037F" w:rsidRDefault="0043037F" w:rsidP="00145432">
            <w:pPr>
              <w:rPr>
                <w:rFonts w:ascii="Arial" w:hAnsi="Arial" w:cs="Arial"/>
              </w:rPr>
            </w:pPr>
          </w:p>
        </w:tc>
      </w:tr>
      <w:tr w:rsidR="00736E46" w14:paraId="5943515A" w14:textId="77777777" w:rsidTr="00625E22">
        <w:tc>
          <w:tcPr>
            <w:tcW w:w="9242" w:type="dxa"/>
            <w:shd w:val="clear" w:color="auto" w:fill="D9D9D9" w:themeFill="background1" w:themeFillShade="D9"/>
          </w:tcPr>
          <w:p w14:paraId="59435159" w14:textId="77777777" w:rsidR="00736E46" w:rsidRPr="00736E46" w:rsidRDefault="00736E46" w:rsidP="00736E46">
            <w:pPr>
              <w:rPr>
                <w:rFonts w:ascii="Arial" w:hAnsi="Arial" w:cs="Arial"/>
              </w:rPr>
            </w:pPr>
            <w:r w:rsidRPr="00625E22">
              <w:rPr>
                <w:rFonts w:ascii="Arial" w:hAnsi="Arial" w:cs="Arial"/>
                <w:b/>
              </w:rPr>
              <w:t>Is it anticipated at this stage that a variation to the Rules of Assessment will be required</w:t>
            </w:r>
            <w:r w:rsidRPr="00625E22">
              <w:rPr>
                <w:rFonts w:ascii="Arial" w:hAnsi="Arial" w:cs="Arial"/>
                <w:b/>
                <w:i/>
              </w:rPr>
              <w:t xml:space="preserve">? </w:t>
            </w:r>
            <w:r w:rsidRPr="00625E22">
              <w:rPr>
                <w:rFonts w:ascii="Arial" w:hAnsi="Arial" w:cs="Arial"/>
                <w:i/>
              </w:rPr>
              <w:t xml:space="preserve">(see </w:t>
            </w:r>
            <w:hyperlink r:id="rId16" w:history="1">
              <w:r w:rsidRPr="00625E22">
                <w:rPr>
                  <w:rStyle w:val="Hyperlink"/>
                  <w:rFonts w:ascii="Arial" w:hAnsi="Arial" w:cs="Arial"/>
                  <w:i/>
                  <w:color w:val="auto"/>
                </w:rPr>
                <w:t>http://www.essex.ac.uk/quality/university_policies/Statement_variation.asp</w:t>
              </w:r>
            </w:hyperlink>
            <w:r w:rsidRPr="00625E22">
              <w:rPr>
                <w:rStyle w:val="Hyperlink"/>
                <w:rFonts w:ascii="Arial" w:hAnsi="Arial" w:cs="Arial"/>
                <w:i/>
                <w:color w:val="auto"/>
                <w:u w:val="none"/>
              </w:rPr>
              <w:t xml:space="preserve"> for guidance)</w:t>
            </w:r>
          </w:p>
        </w:tc>
      </w:tr>
      <w:tr w:rsidR="00736E46" w14:paraId="5943515C" w14:textId="77777777" w:rsidTr="00CD3551">
        <w:trPr>
          <w:trHeight w:val="516"/>
        </w:trPr>
        <w:tc>
          <w:tcPr>
            <w:tcW w:w="9242" w:type="dxa"/>
          </w:tcPr>
          <w:p w14:paraId="7EDC2A55" w14:textId="77777777" w:rsidR="00736E46" w:rsidRDefault="00736E46" w:rsidP="00145432">
            <w:pPr>
              <w:rPr>
                <w:rFonts w:ascii="Arial" w:hAnsi="Arial" w:cs="Arial"/>
              </w:rPr>
            </w:pPr>
          </w:p>
          <w:p w14:paraId="5F51006E" w14:textId="77777777" w:rsidR="0043037F" w:rsidRDefault="0043037F" w:rsidP="00145432">
            <w:pPr>
              <w:rPr>
                <w:rFonts w:ascii="Arial" w:hAnsi="Arial" w:cs="Arial"/>
              </w:rPr>
            </w:pPr>
          </w:p>
          <w:p w14:paraId="5943515B" w14:textId="77777777" w:rsidR="0043037F" w:rsidRDefault="0043037F" w:rsidP="00145432">
            <w:pPr>
              <w:rPr>
                <w:rFonts w:ascii="Arial" w:hAnsi="Arial" w:cs="Arial"/>
              </w:rPr>
            </w:pPr>
          </w:p>
        </w:tc>
      </w:tr>
      <w:tr w:rsidR="00736E46" w14:paraId="5943515E" w14:textId="77777777" w:rsidTr="00625E22">
        <w:tc>
          <w:tcPr>
            <w:tcW w:w="9242" w:type="dxa"/>
            <w:shd w:val="clear" w:color="auto" w:fill="D9D9D9" w:themeFill="background1" w:themeFillShade="D9"/>
          </w:tcPr>
          <w:p w14:paraId="5943515D" w14:textId="77777777" w:rsidR="00736E46" w:rsidRPr="00736E46" w:rsidRDefault="00736E46" w:rsidP="00145432">
            <w:pPr>
              <w:rPr>
                <w:rFonts w:ascii="Arial" w:hAnsi="Arial" w:cs="Arial"/>
                <w:b/>
              </w:rPr>
            </w:pPr>
            <w:r w:rsidRPr="00736E46">
              <w:rPr>
                <w:rFonts w:ascii="Arial" w:hAnsi="Arial" w:cs="Arial"/>
                <w:b/>
              </w:rPr>
              <w:t>Does the proposed course engage in a substantial way with subject areas normally taught in other Departments/Faculties? If so, have they been consulted?</w:t>
            </w:r>
          </w:p>
        </w:tc>
      </w:tr>
      <w:tr w:rsidR="00736E46" w14:paraId="59435160" w14:textId="77777777" w:rsidTr="00D9148E">
        <w:trPr>
          <w:trHeight w:val="516"/>
        </w:trPr>
        <w:tc>
          <w:tcPr>
            <w:tcW w:w="9242" w:type="dxa"/>
          </w:tcPr>
          <w:p w14:paraId="5943515F" w14:textId="77777777" w:rsidR="00736E46" w:rsidRDefault="00736E46" w:rsidP="00145432">
            <w:pPr>
              <w:rPr>
                <w:rFonts w:ascii="Arial" w:hAnsi="Arial" w:cs="Arial"/>
              </w:rPr>
            </w:pPr>
          </w:p>
        </w:tc>
      </w:tr>
      <w:tr w:rsidR="00736E46" w14:paraId="59435162" w14:textId="77777777" w:rsidTr="00625E22">
        <w:trPr>
          <w:trHeight w:val="516"/>
        </w:trPr>
        <w:tc>
          <w:tcPr>
            <w:tcW w:w="9242" w:type="dxa"/>
            <w:shd w:val="clear" w:color="auto" w:fill="D9D9D9" w:themeFill="background1" w:themeFillShade="D9"/>
          </w:tcPr>
          <w:p w14:paraId="59435161" w14:textId="77777777" w:rsidR="00736E46" w:rsidRPr="00736E46" w:rsidRDefault="00736E46" w:rsidP="00145432">
            <w:pPr>
              <w:rPr>
                <w:rFonts w:ascii="Arial" w:hAnsi="Arial" w:cs="Arial"/>
                <w:b/>
              </w:rPr>
            </w:pPr>
            <w:r w:rsidRPr="00736E46">
              <w:rPr>
                <w:rFonts w:ascii="Arial" w:hAnsi="Arial" w:cs="Arial"/>
                <w:b/>
              </w:rPr>
              <w:t>Are there any unusual features of the course that lie outside normal arrangements within the Faculty/Department?</w:t>
            </w:r>
          </w:p>
        </w:tc>
      </w:tr>
      <w:tr w:rsidR="00736E46" w14:paraId="59435165" w14:textId="77777777" w:rsidTr="009F574A">
        <w:tc>
          <w:tcPr>
            <w:tcW w:w="9242" w:type="dxa"/>
          </w:tcPr>
          <w:p w14:paraId="59435163" w14:textId="77777777" w:rsidR="00736E46" w:rsidRDefault="00736E46" w:rsidP="00145432">
            <w:pPr>
              <w:rPr>
                <w:rFonts w:ascii="Arial" w:hAnsi="Arial" w:cs="Arial"/>
              </w:rPr>
            </w:pPr>
          </w:p>
          <w:p w14:paraId="59435164" w14:textId="77777777" w:rsidR="00736E46" w:rsidRDefault="00736E46" w:rsidP="00145432">
            <w:pPr>
              <w:rPr>
                <w:rFonts w:ascii="Arial" w:hAnsi="Arial" w:cs="Arial"/>
              </w:rPr>
            </w:pPr>
          </w:p>
        </w:tc>
      </w:tr>
      <w:tr w:rsidR="00736E46" w14:paraId="59435168" w14:textId="77777777" w:rsidTr="00625E22">
        <w:tc>
          <w:tcPr>
            <w:tcW w:w="9242" w:type="dxa"/>
            <w:shd w:val="clear" w:color="auto" w:fill="D9D9D9" w:themeFill="background1" w:themeFillShade="D9"/>
          </w:tcPr>
          <w:p w14:paraId="59435166" w14:textId="77777777" w:rsidR="00736E46" w:rsidRDefault="00736E46" w:rsidP="00145432">
            <w:pPr>
              <w:rPr>
                <w:rFonts w:ascii="Arial" w:hAnsi="Arial" w:cs="Arial"/>
              </w:rPr>
            </w:pPr>
            <w:r w:rsidRPr="00736E46">
              <w:rPr>
                <w:rFonts w:ascii="Arial" w:hAnsi="Arial" w:cs="Arial"/>
                <w:b/>
              </w:rPr>
              <w:t>Are there any other special arrangements upon which the course will depend?</w:t>
            </w:r>
            <w:r>
              <w:rPr>
                <w:rFonts w:ascii="Arial" w:hAnsi="Arial" w:cs="Arial"/>
              </w:rPr>
              <w:t xml:space="preserve"> </w:t>
            </w:r>
          </w:p>
          <w:p w14:paraId="59435167" w14:textId="77777777" w:rsidR="00736E46" w:rsidRDefault="00736E46" w:rsidP="00145432">
            <w:pPr>
              <w:rPr>
                <w:rFonts w:ascii="Arial" w:hAnsi="Arial" w:cs="Arial"/>
              </w:rPr>
            </w:pPr>
            <w:r>
              <w:rPr>
                <w:rFonts w:ascii="Arial" w:hAnsi="Arial" w:cs="Arial"/>
                <w:i/>
              </w:rPr>
              <w:t>(e.g. placement, year abroad, study visits)</w:t>
            </w:r>
          </w:p>
        </w:tc>
      </w:tr>
      <w:tr w:rsidR="00736E46" w14:paraId="5943516A" w14:textId="77777777" w:rsidTr="006923DB">
        <w:trPr>
          <w:trHeight w:val="516"/>
        </w:trPr>
        <w:tc>
          <w:tcPr>
            <w:tcW w:w="9242" w:type="dxa"/>
          </w:tcPr>
          <w:p w14:paraId="59435169" w14:textId="77777777" w:rsidR="00736E46" w:rsidRDefault="00736E46" w:rsidP="00145432">
            <w:pPr>
              <w:rPr>
                <w:rFonts w:ascii="Arial" w:hAnsi="Arial" w:cs="Arial"/>
              </w:rPr>
            </w:pPr>
          </w:p>
        </w:tc>
      </w:tr>
      <w:tr w:rsidR="00E8685B" w14:paraId="5943516C" w14:textId="77777777" w:rsidTr="00625E22">
        <w:trPr>
          <w:trHeight w:val="516"/>
        </w:trPr>
        <w:tc>
          <w:tcPr>
            <w:tcW w:w="9242" w:type="dxa"/>
            <w:shd w:val="clear" w:color="auto" w:fill="D9D9D9" w:themeFill="background1" w:themeFillShade="D9"/>
          </w:tcPr>
          <w:p w14:paraId="5943516B" w14:textId="77777777" w:rsidR="00E8685B" w:rsidRDefault="00E8685B" w:rsidP="00145432">
            <w:pPr>
              <w:rPr>
                <w:rFonts w:ascii="Arial" w:hAnsi="Arial" w:cs="Arial"/>
              </w:rPr>
            </w:pPr>
            <w:r w:rsidRPr="00E8685B">
              <w:rPr>
                <w:rFonts w:ascii="Arial" w:hAnsi="Arial" w:cs="Arial"/>
                <w:b/>
              </w:rPr>
              <w:t>Are there any aspects of this course or modules within the course that might present any particular difficulties for students with disabilities?</w:t>
            </w:r>
            <w:r>
              <w:rPr>
                <w:rFonts w:ascii="Arial" w:hAnsi="Arial" w:cs="Arial"/>
              </w:rPr>
              <w:t xml:space="preserve"> </w:t>
            </w:r>
            <w:r w:rsidRPr="00E8685B">
              <w:rPr>
                <w:rFonts w:ascii="Arial" w:hAnsi="Arial" w:cs="Arial"/>
                <w:i/>
              </w:rPr>
              <w:t>(if yes, please provide details)</w:t>
            </w:r>
          </w:p>
        </w:tc>
      </w:tr>
      <w:tr w:rsidR="00E8685B" w14:paraId="5943516E" w14:textId="77777777" w:rsidTr="006923DB">
        <w:trPr>
          <w:trHeight w:val="516"/>
        </w:trPr>
        <w:tc>
          <w:tcPr>
            <w:tcW w:w="9242" w:type="dxa"/>
          </w:tcPr>
          <w:p w14:paraId="5943516D" w14:textId="77777777" w:rsidR="00E8685B" w:rsidRDefault="00E8685B" w:rsidP="00145432">
            <w:pPr>
              <w:rPr>
                <w:rFonts w:ascii="Arial" w:hAnsi="Arial" w:cs="Arial"/>
              </w:rPr>
            </w:pPr>
          </w:p>
        </w:tc>
      </w:tr>
    </w:tbl>
    <w:p w14:paraId="5943516F" w14:textId="77777777" w:rsidR="00736E46" w:rsidRDefault="00736E46" w:rsidP="00145432">
      <w:pPr>
        <w:spacing w:after="0"/>
        <w:rPr>
          <w:rFonts w:ascii="Arial" w:hAnsi="Arial" w:cs="Arial"/>
        </w:rPr>
      </w:pPr>
    </w:p>
    <w:p w14:paraId="59435170" w14:textId="77777777" w:rsidR="00736E46" w:rsidRDefault="002A1B4C" w:rsidP="00145432">
      <w:pPr>
        <w:spacing w:after="0"/>
        <w:rPr>
          <w:rFonts w:ascii="Arial" w:hAnsi="Arial" w:cs="Arial"/>
          <w:b/>
          <w:sz w:val="24"/>
          <w:szCs w:val="24"/>
        </w:rPr>
      </w:pPr>
      <w:r>
        <w:rPr>
          <w:rFonts w:ascii="Arial" w:hAnsi="Arial" w:cs="Arial"/>
          <w:b/>
          <w:sz w:val="24"/>
          <w:szCs w:val="24"/>
        </w:rPr>
        <w:lastRenderedPageBreak/>
        <w:t xml:space="preserve">Anticipated </w:t>
      </w:r>
      <w:r w:rsidR="00736E46" w:rsidRPr="00736E46">
        <w:rPr>
          <w:rFonts w:ascii="Arial" w:hAnsi="Arial" w:cs="Arial"/>
          <w:b/>
          <w:sz w:val="24"/>
          <w:szCs w:val="24"/>
        </w:rPr>
        <w:t>Demand</w:t>
      </w:r>
    </w:p>
    <w:p w14:paraId="59435171" w14:textId="77777777" w:rsidR="00736E46" w:rsidRDefault="00736E46" w:rsidP="0014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1540"/>
        <w:gridCol w:w="1540"/>
        <w:gridCol w:w="1541"/>
        <w:gridCol w:w="1540"/>
        <w:gridCol w:w="1540"/>
        <w:gridCol w:w="1541"/>
      </w:tblGrid>
      <w:tr w:rsidR="00736E46" w14:paraId="59435174" w14:textId="77777777" w:rsidTr="00625E22">
        <w:tc>
          <w:tcPr>
            <w:tcW w:w="9242" w:type="dxa"/>
            <w:gridSpan w:val="6"/>
            <w:shd w:val="clear" w:color="auto" w:fill="D9D9D9" w:themeFill="background1" w:themeFillShade="D9"/>
          </w:tcPr>
          <w:p w14:paraId="59435172" w14:textId="77777777" w:rsidR="00736E46" w:rsidRDefault="00736E46" w:rsidP="00640973">
            <w:pPr>
              <w:jc w:val="center"/>
              <w:rPr>
                <w:rFonts w:ascii="Arial" w:hAnsi="Arial" w:cs="Arial"/>
                <w:b/>
              </w:rPr>
            </w:pPr>
            <w:r w:rsidRPr="00736E46">
              <w:rPr>
                <w:rFonts w:ascii="Arial" w:hAnsi="Arial" w:cs="Arial"/>
                <w:b/>
              </w:rPr>
              <w:t>Expected size of intake over three year period:</w:t>
            </w:r>
          </w:p>
          <w:p w14:paraId="59435173" w14:textId="77777777" w:rsidR="00736E46" w:rsidRPr="00736E46" w:rsidRDefault="00736E46" w:rsidP="00145432">
            <w:pPr>
              <w:rPr>
                <w:rFonts w:ascii="Arial" w:hAnsi="Arial" w:cs="Arial"/>
              </w:rPr>
            </w:pPr>
          </w:p>
        </w:tc>
      </w:tr>
      <w:tr w:rsidR="00736E46" w14:paraId="5943517C" w14:textId="77777777" w:rsidTr="00625E22">
        <w:tc>
          <w:tcPr>
            <w:tcW w:w="1540" w:type="dxa"/>
            <w:shd w:val="clear" w:color="auto" w:fill="D9D9D9" w:themeFill="background1" w:themeFillShade="D9"/>
          </w:tcPr>
          <w:p w14:paraId="59435175" w14:textId="77777777" w:rsidR="00736E46" w:rsidRPr="00736E46" w:rsidRDefault="00736E46" w:rsidP="00145432">
            <w:pPr>
              <w:rPr>
                <w:rFonts w:ascii="Arial" w:hAnsi="Arial" w:cs="Arial"/>
                <w:b/>
              </w:rPr>
            </w:pPr>
            <w:r w:rsidRPr="00736E46">
              <w:rPr>
                <w:rFonts w:ascii="Arial" w:hAnsi="Arial" w:cs="Arial"/>
                <w:b/>
              </w:rPr>
              <w:t>Year 1:</w:t>
            </w:r>
          </w:p>
          <w:p w14:paraId="59435176" w14:textId="77777777" w:rsidR="00736E46" w:rsidRPr="00736E46" w:rsidRDefault="00736E46" w:rsidP="00145432">
            <w:pPr>
              <w:rPr>
                <w:rFonts w:ascii="Arial" w:hAnsi="Arial" w:cs="Arial"/>
              </w:rPr>
            </w:pPr>
          </w:p>
        </w:tc>
        <w:tc>
          <w:tcPr>
            <w:tcW w:w="1540" w:type="dxa"/>
          </w:tcPr>
          <w:p w14:paraId="59435177" w14:textId="77777777" w:rsidR="00736E46" w:rsidRPr="00736E46" w:rsidRDefault="00736E46" w:rsidP="00145432">
            <w:pPr>
              <w:rPr>
                <w:rFonts w:ascii="Arial" w:hAnsi="Arial" w:cs="Arial"/>
              </w:rPr>
            </w:pPr>
          </w:p>
        </w:tc>
        <w:tc>
          <w:tcPr>
            <w:tcW w:w="1541" w:type="dxa"/>
            <w:shd w:val="clear" w:color="auto" w:fill="D9D9D9" w:themeFill="background1" w:themeFillShade="D9"/>
          </w:tcPr>
          <w:p w14:paraId="59435178" w14:textId="77777777" w:rsidR="00736E46" w:rsidRPr="00736E46" w:rsidRDefault="00736E46" w:rsidP="00145432">
            <w:pPr>
              <w:rPr>
                <w:rFonts w:ascii="Arial" w:hAnsi="Arial" w:cs="Arial"/>
                <w:b/>
              </w:rPr>
            </w:pPr>
            <w:r w:rsidRPr="00736E46">
              <w:rPr>
                <w:rFonts w:ascii="Arial" w:hAnsi="Arial" w:cs="Arial"/>
                <w:b/>
              </w:rPr>
              <w:t>Year 2:</w:t>
            </w:r>
          </w:p>
        </w:tc>
        <w:tc>
          <w:tcPr>
            <w:tcW w:w="1540" w:type="dxa"/>
          </w:tcPr>
          <w:p w14:paraId="59435179" w14:textId="77777777" w:rsidR="00736E46" w:rsidRPr="00736E46" w:rsidRDefault="00736E46" w:rsidP="00145432">
            <w:pPr>
              <w:rPr>
                <w:rFonts w:ascii="Arial" w:hAnsi="Arial" w:cs="Arial"/>
              </w:rPr>
            </w:pPr>
          </w:p>
        </w:tc>
        <w:tc>
          <w:tcPr>
            <w:tcW w:w="1540" w:type="dxa"/>
            <w:shd w:val="clear" w:color="auto" w:fill="D9D9D9" w:themeFill="background1" w:themeFillShade="D9"/>
          </w:tcPr>
          <w:p w14:paraId="5943517A" w14:textId="77777777" w:rsidR="00736E46" w:rsidRPr="00736E46" w:rsidRDefault="00736E46" w:rsidP="00145432">
            <w:pPr>
              <w:rPr>
                <w:rFonts w:ascii="Arial" w:hAnsi="Arial" w:cs="Arial"/>
                <w:b/>
              </w:rPr>
            </w:pPr>
            <w:r w:rsidRPr="00736E46">
              <w:rPr>
                <w:rFonts w:ascii="Arial" w:hAnsi="Arial" w:cs="Arial"/>
                <w:b/>
              </w:rPr>
              <w:t>Year 3:</w:t>
            </w:r>
          </w:p>
        </w:tc>
        <w:tc>
          <w:tcPr>
            <w:tcW w:w="1541" w:type="dxa"/>
          </w:tcPr>
          <w:p w14:paraId="5943517B" w14:textId="77777777" w:rsidR="00736E46" w:rsidRPr="00736E46" w:rsidRDefault="00736E46" w:rsidP="00145432">
            <w:pPr>
              <w:rPr>
                <w:rFonts w:ascii="Arial" w:hAnsi="Arial" w:cs="Arial"/>
              </w:rPr>
            </w:pPr>
          </w:p>
        </w:tc>
      </w:tr>
    </w:tbl>
    <w:p w14:paraId="018395FE" w14:textId="77777777" w:rsidR="008D460E" w:rsidRDefault="008D460E" w:rsidP="00145432">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40973" w14:paraId="59435181" w14:textId="77777777" w:rsidTr="00625E22">
        <w:tc>
          <w:tcPr>
            <w:tcW w:w="9242" w:type="dxa"/>
            <w:shd w:val="clear" w:color="auto" w:fill="D9D9D9" w:themeFill="background1" w:themeFillShade="D9"/>
          </w:tcPr>
          <w:p w14:paraId="5943517F" w14:textId="77777777" w:rsidR="00640973" w:rsidRDefault="00640973" w:rsidP="00145432">
            <w:pPr>
              <w:rPr>
                <w:rFonts w:ascii="Arial" w:hAnsi="Arial" w:cs="Arial"/>
                <w:i/>
              </w:rPr>
            </w:pPr>
            <w:r w:rsidRPr="00625E22">
              <w:rPr>
                <w:rFonts w:ascii="Arial" w:hAnsi="Arial" w:cs="Arial"/>
                <w:b/>
                <w:shd w:val="clear" w:color="auto" w:fill="D9D9D9" w:themeFill="background1" w:themeFillShade="D9"/>
              </w:rPr>
              <w:t>Evidence of demand</w:t>
            </w:r>
            <w:r w:rsidRPr="00640973">
              <w:rPr>
                <w:rFonts w:ascii="Arial" w:hAnsi="Arial" w:cs="Arial"/>
                <w:b/>
                <w:shd w:val="clear" w:color="auto" w:fill="000000" w:themeFill="text1"/>
              </w:rPr>
              <w:t xml:space="preserve"> </w:t>
            </w:r>
            <w:r>
              <w:rPr>
                <w:rFonts w:ascii="Arial" w:hAnsi="Arial" w:cs="Arial"/>
                <w:i/>
              </w:rPr>
              <w:t>(including outcomes of consultation with industry/employers):</w:t>
            </w:r>
          </w:p>
          <w:p w14:paraId="59435180" w14:textId="77777777" w:rsidR="00640973" w:rsidRDefault="00640973" w:rsidP="00145432">
            <w:pPr>
              <w:rPr>
                <w:rFonts w:ascii="Arial" w:hAnsi="Arial" w:cs="Arial"/>
                <w:sz w:val="24"/>
                <w:szCs w:val="24"/>
              </w:rPr>
            </w:pPr>
          </w:p>
        </w:tc>
      </w:tr>
      <w:tr w:rsidR="00640973" w14:paraId="59435183" w14:textId="77777777" w:rsidTr="002951DB">
        <w:trPr>
          <w:trHeight w:val="562"/>
        </w:trPr>
        <w:tc>
          <w:tcPr>
            <w:tcW w:w="9242" w:type="dxa"/>
          </w:tcPr>
          <w:p w14:paraId="59435182" w14:textId="77777777" w:rsidR="00640973" w:rsidRDefault="00640973" w:rsidP="00145432">
            <w:pPr>
              <w:rPr>
                <w:rFonts w:ascii="Arial" w:hAnsi="Arial" w:cs="Arial"/>
                <w:sz w:val="24"/>
                <w:szCs w:val="24"/>
              </w:rPr>
            </w:pPr>
          </w:p>
        </w:tc>
      </w:tr>
      <w:tr w:rsidR="00640973" w14:paraId="59435186" w14:textId="77777777" w:rsidTr="00625E22">
        <w:tc>
          <w:tcPr>
            <w:tcW w:w="9242" w:type="dxa"/>
            <w:shd w:val="clear" w:color="auto" w:fill="D9D9D9" w:themeFill="background1" w:themeFillShade="D9"/>
          </w:tcPr>
          <w:p w14:paraId="59435184" w14:textId="77777777" w:rsidR="00640973" w:rsidRDefault="00640973" w:rsidP="00145432">
            <w:pPr>
              <w:rPr>
                <w:rFonts w:ascii="Arial" w:hAnsi="Arial" w:cs="Arial"/>
                <w:b/>
              </w:rPr>
            </w:pPr>
            <w:r w:rsidRPr="00640973">
              <w:rPr>
                <w:rFonts w:ascii="Arial" w:hAnsi="Arial" w:cs="Arial"/>
                <w:b/>
              </w:rPr>
              <w:t>Outcomes of consultation with Marketing and External Relations:</w:t>
            </w:r>
          </w:p>
          <w:p w14:paraId="59435185" w14:textId="77777777" w:rsidR="00640973" w:rsidRPr="00640973" w:rsidRDefault="00640973" w:rsidP="00145432">
            <w:pPr>
              <w:rPr>
                <w:rFonts w:ascii="Arial" w:hAnsi="Arial" w:cs="Arial"/>
              </w:rPr>
            </w:pPr>
          </w:p>
        </w:tc>
      </w:tr>
      <w:tr w:rsidR="00640973" w14:paraId="5943518A" w14:textId="77777777" w:rsidTr="004C3D07">
        <w:trPr>
          <w:trHeight w:val="562"/>
        </w:trPr>
        <w:tc>
          <w:tcPr>
            <w:tcW w:w="9242" w:type="dxa"/>
          </w:tcPr>
          <w:p w14:paraId="59435187" w14:textId="77777777" w:rsidR="00640973" w:rsidRDefault="00640973" w:rsidP="00145432">
            <w:pPr>
              <w:rPr>
                <w:rFonts w:ascii="Arial" w:hAnsi="Arial" w:cs="Arial"/>
                <w:sz w:val="24"/>
                <w:szCs w:val="24"/>
              </w:rPr>
            </w:pPr>
          </w:p>
          <w:p w14:paraId="59435188" w14:textId="77777777" w:rsidR="00C04D35" w:rsidRDefault="00C04D35" w:rsidP="00145432">
            <w:pPr>
              <w:rPr>
                <w:rFonts w:ascii="Arial" w:hAnsi="Arial" w:cs="Arial"/>
                <w:sz w:val="24"/>
                <w:szCs w:val="24"/>
              </w:rPr>
            </w:pPr>
          </w:p>
          <w:p w14:paraId="59435189" w14:textId="77777777" w:rsidR="00C04D35" w:rsidRDefault="00C04D35" w:rsidP="00145432">
            <w:pPr>
              <w:rPr>
                <w:rFonts w:ascii="Arial" w:hAnsi="Arial" w:cs="Arial"/>
                <w:sz w:val="24"/>
                <w:szCs w:val="24"/>
              </w:rPr>
            </w:pPr>
          </w:p>
        </w:tc>
      </w:tr>
      <w:tr w:rsidR="00640973" w14:paraId="5943518C" w14:textId="77777777" w:rsidTr="00625E22">
        <w:tc>
          <w:tcPr>
            <w:tcW w:w="9242" w:type="dxa"/>
            <w:shd w:val="clear" w:color="auto" w:fill="D9D9D9" w:themeFill="background1" w:themeFillShade="D9"/>
          </w:tcPr>
          <w:p w14:paraId="5943518B" w14:textId="77777777" w:rsidR="00640973" w:rsidRDefault="00640973" w:rsidP="00145432">
            <w:pPr>
              <w:rPr>
                <w:rFonts w:ascii="Arial" w:hAnsi="Arial" w:cs="Arial"/>
                <w:sz w:val="24"/>
                <w:szCs w:val="24"/>
              </w:rPr>
            </w:pPr>
            <w:r w:rsidRPr="00640973">
              <w:rPr>
                <w:rFonts w:ascii="Arial" w:hAnsi="Arial" w:cs="Arial"/>
                <w:b/>
                <w:sz w:val="24"/>
                <w:szCs w:val="24"/>
              </w:rPr>
              <w:t>Proposed recruitment strategy</w:t>
            </w:r>
            <w:r>
              <w:rPr>
                <w:rFonts w:ascii="Arial" w:hAnsi="Arial" w:cs="Arial"/>
                <w:sz w:val="24"/>
                <w:szCs w:val="24"/>
              </w:rPr>
              <w:t xml:space="preserve"> </w:t>
            </w:r>
            <w:r w:rsidRPr="00640973">
              <w:rPr>
                <w:rFonts w:ascii="Arial" w:hAnsi="Arial" w:cs="Arial"/>
                <w:i/>
                <w:sz w:val="24"/>
                <w:szCs w:val="24"/>
              </w:rPr>
              <w:t>(including any proposed variations to standard admissions / entry requirements):</w:t>
            </w:r>
          </w:p>
        </w:tc>
      </w:tr>
      <w:tr w:rsidR="00640973" w14:paraId="5943518F" w14:textId="77777777" w:rsidTr="00576EF7">
        <w:tc>
          <w:tcPr>
            <w:tcW w:w="9242" w:type="dxa"/>
          </w:tcPr>
          <w:p w14:paraId="5943518D" w14:textId="77777777" w:rsidR="00640973" w:rsidRDefault="00640973" w:rsidP="00145432">
            <w:pPr>
              <w:rPr>
                <w:rFonts w:ascii="Arial" w:hAnsi="Arial" w:cs="Arial"/>
                <w:sz w:val="24"/>
                <w:szCs w:val="24"/>
              </w:rPr>
            </w:pPr>
          </w:p>
          <w:p w14:paraId="5943518E" w14:textId="77777777" w:rsidR="00640973" w:rsidRDefault="00640973" w:rsidP="00145432">
            <w:pPr>
              <w:rPr>
                <w:rFonts w:ascii="Arial" w:hAnsi="Arial" w:cs="Arial"/>
                <w:sz w:val="24"/>
                <w:szCs w:val="24"/>
              </w:rPr>
            </w:pPr>
          </w:p>
        </w:tc>
      </w:tr>
    </w:tbl>
    <w:p w14:paraId="59435190" w14:textId="77777777" w:rsidR="00640973" w:rsidRDefault="00640973" w:rsidP="00145432">
      <w:pPr>
        <w:spacing w:after="0"/>
        <w:rPr>
          <w:rFonts w:ascii="Arial" w:hAnsi="Arial" w:cs="Arial"/>
          <w:sz w:val="24"/>
          <w:szCs w:val="24"/>
        </w:rPr>
      </w:pPr>
    </w:p>
    <w:p w14:paraId="3A00EFA4" w14:textId="616C3ABF" w:rsidR="00CF4642" w:rsidRDefault="000D0F35" w:rsidP="00145432">
      <w:pPr>
        <w:spacing w:after="0"/>
        <w:rPr>
          <w:rFonts w:ascii="Arial" w:hAnsi="Arial" w:cs="Arial"/>
          <w:b/>
          <w:sz w:val="24"/>
          <w:szCs w:val="24"/>
        </w:rPr>
      </w:pPr>
      <w:r>
        <w:rPr>
          <w:rFonts w:ascii="Arial" w:hAnsi="Arial" w:cs="Arial"/>
          <w:b/>
          <w:sz w:val="24"/>
          <w:szCs w:val="24"/>
        </w:rPr>
        <w:t>Partner</w:t>
      </w:r>
      <w:r w:rsidR="00CF4642">
        <w:rPr>
          <w:rFonts w:ascii="Arial" w:hAnsi="Arial" w:cs="Arial"/>
          <w:b/>
          <w:sz w:val="24"/>
          <w:szCs w:val="24"/>
        </w:rPr>
        <w:t xml:space="preserve"> Resources</w:t>
      </w:r>
      <w:r>
        <w:rPr>
          <w:rFonts w:ascii="Arial" w:hAnsi="Arial" w:cs="Arial"/>
          <w:b/>
          <w:sz w:val="24"/>
          <w:szCs w:val="24"/>
        </w:rPr>
        <w:t xml:space="preserve"> and Costs</w:t>
      </w:r>
    </w:p>
    <w:p w14:paraId="10168D8D" w14:textId="77777777" w:rsidR="000D0F35" w:rsidRDefault="000D0F35" w:rsidP="0014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0D0F35" w14:paraId="42415819" w14:textId="77777777" w:rsidTr="00625E22">
        <w:tc>
          <w:tcPr>
            <w:tcW w:w="9242" w:type="dxa"/>
            <w:tcBorders>
              <w:bottom w:val="single" w:sz="4" w:space="0" w:color="auto"/>
            </w:tcBorders>
            <w:shd w:val="clear" w:color="auto" w:fill="D9D9D9" w:themeFill="background1" w:themeFillShade="D9"/>
          </w:tcPr>
          <w:p w14:paraId="63D5608C" w14:textId="77777777" w:rsidR="000D0F35" w:rsidRPr="00625E22" w:rsidRDefault="000D0F35" w:rsidP="000D0F35">
            <w:pPr>
              <w:pStyle w:val="Default"/>
              <w:rPr>
                <w:rFonts w:ascii="Arial" w:hAnsi="Arial" w:cs="Arial"/>
                <w:b/>
                <w:color w:val="auto"/>
                <w:sz w:val="22"/>
                <w:szCs w:val="22"/>
              </w:rPr>
            </w:pPr>
            <w:r w:rsidRPr="00625E22">
              <w:rPr>
                <w:rFonts w:ascii="Arial" w:hAnsi="Arial" w:cs="Arial"/>
                <w:b/>
                <w:color w:val="auto"/>
                <w:sz w:val="22"/>
                <w:szCs w:val="22"/>
              </w:rPr>
              <w:t>Learning Resources</w:t>
            </w:r>
          </w:p>
          <w:p w14:paraId="2482A003" w14:textId="0BE5C64F" w:rsidR="000D0F35" w:rsidRPr="000D0F35" w:rsidRDefault="000D0F35" w:rsidP="000D0F35">
            <w:pPr>
              <w:rPr>
                <w:rFonts w:ascii="Arial" w:hAnsi="Arial" w:cs="Arial"/>
                <w:i/>
              </w:rPr>
            </w:pPr>
            <w:r w:rsidRPr="000D0F35">
              <w:rPr>
                <w:rFonts w:ascii="Arial" w:hAnsi="Arial" w:cs="Arial"/>
                <w:i/>
              </w:rPr>
              <w:t>Please outline the learning resources provided, including staffing, teaching accommodation, Library, IT and the virtual learning environment.</w:t>
            </w:r>
          </w:p>
        </w:tc>
      </w:tr>
      <w:tr w:rsidR="000D0F35" w14:paraId="19D933E2" w14:textId="77777777" w:rsidTr="000D0F35">
        <w:tc>
          <w:tcPr>
            <w:tcW w:w="9242" w:type="dxa"/>
            <w:shd w:val="clear" w:color="auto" w:fill="auto"/>
          </w:tcPr>
          <w:p w14:paraId="4C411DBC" w14:textId="77777777" w:rsidR="000D0F35" w:rsidRDefault="000D0F35" w:rsidP="009B1788">
            <w:pPr>
              <w:rPr>
                <w:rFonts w:ascii="Arial" w:hAnsi="Arial" w:cs="Arial"/>
                <w:b/>
              </w:rPr>
            </w:pPr>
          </w:p>
          <w:p w14:paraId="791E8205" w14:textId="77777777" w:rsidR="000D0F35" w:rsidRDefault="000D0F35" w:rsidP="009B1788">
            <w:pPr>
              <w:rPr>
                <w:rFonts w:ascii="Arial" w:hAnsi="Arial" w:cs="Arial"/>
                <w:b/>
              </w:rPr>
            </w:pPr>
          </w:p>
          <w:p w14:paraId="226EFA05" w14:textId="77777777" w:rsidR="000D0F35" w:rsidRDefault="000D0F35" w:rsidP="009B1788">
            <w:pPr>
              <w:rPr>
                <w:rFonts w:ascii="Arial" w:hAnsi="Arial" w:cs="Arial"/>
                <w:b/>
              </w:rPr>
            </w:pPr>
          </w:p>
          <w:p w14:paraId="53B9CC23" w14:textId="77777777" w:rsidR="000D0F35" w:rsidRDefault="000D0F35" w:rsidP="009B1788">
            <w:pPr>
              <w:rPr>
                <w:rFonts w:ascii="Arial" w:hAnsi="Arial" w:cs="Arial"/>
                <w:b/>
              </w:rPr>
            </w:pPr>
          </w:p>
        </w:tc>
      </w:tr>
    </w:tbl>
    <w:p w14:paraId="0F3ADB44" w14:textId="77777777" w:rsidR="00CF4642" w:rsidRDefault="00CF4642" w:rsidP="0014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F4642" w14:paraId="3F0DC03A" w14:textId="77777777" w:rsidTr="00625E22">
        <w:tc>
          <w:tcPr>
            <w:tcW w:w="9242" w:type="dxa"/>
            <w:shd w:val="clear" w:color="auto" w:fill="D9D9D9" w:themeFill="background1" w:themeFillShade="D9"/>
          </w:tcPr>
          <w:p w14:paraId="4F92512B" w14:textId="704A6BAB" w:rsidR="00CF4642" w:rsidRDefault="00CF4642" w:rsidP="002D38A0">
            <w:pPr>
              <w:rPr>
                <w:rFonts w:ascii="Arial" w:hAnsi="Arial" w:cs="Arial"/>
                <w:b/>
              </w:rPr>
            </w:pPr>
            <w:r>
              <w:rPr>
                <w:rFonts w:ascii="Arial" w:hAnsi="Arial" w:cs="Arial"/>
                <w:b/>
              </w:rPr>
              <w:t xml:space="preserve">Please provide details of any institutional costs involved in </w:t>
            </w:r>
            <w:proofErr w:type="gramStart"/>
            <w:r>
              <w:rPr>
                <w:rFonts w:ascii="Arial" w:hAnsi="Arial" w:cs="Arial"/>
                <w:b/>
              </w:rPr>
              <w:t xml:space="preserve">the </w:t>
            </w:r>
            <w:r w:rsidR="000D0F35">
              <w:rPr>
                <w:rFonts w:ascii="Arial" w:hAnsi="Arial" w:cs="Arial"/>
                <w:b/>
              </w:rPr>
              <w:t xml:space="preserve"> maintenance</w:t>
            </w:r>
            <w:proofErr w:type="gramEnd"/>
            <w:r w:rsidR="000D0F35">
              <w:rPr>
                <w:rFonts w:ascii="Arial" w:hAnsi="Arial" w:cs="Arial"/>
                <w:b/>
              </w:rPr>
              <w:t xml:space="preserve"> of the </w:t>
            </w:r>
            <w:r>
              <w:rPr>
                <w:rFonts w:ascii="Arial" w:hAnsi="Arial" w:cs="Arial"/>
                <w:b/>
              </w:rPr>
              <w:t>partnership. Give consideration to:</w:t>
            </w:r>
          </w:p>
          <w:p w14:paraId="430F3243" w14:textId="3907FFF1" w:rsidR="00CF4642" w:rsidRDefault="00CF4642" w:rsidP="002D38A0">
            <w:pPr>
              <w:rPr>
                <w:rFonts w:ascii="Arial" w:hAnsi="Arial" w:cs="Arial"/>
                <w:b/>
              </w:rPr>
            </w:pPr>
          </w:p>
          <w:p w14:paraId="02F2A4F5" w14:textId="72116F96" w:rsidR="00CF4642" w:rsidRDefault="00CF4642" w:rsidP="00CF4642">
            <w:pPr>
              <w:pStyle w:val="ListParagraph"/>
              <w:numPr>
                <w:ilvl w:val="0"/>
                <w:numId w:val="1"/>
              </w:numPr>
              <w:rPr>
                <w:rFonts w:ascii="Arial" w:hAnsi="Arial" w:cs="Arial"/>
                <w:b/>
              </w:rPr>
            </w:pPr>
            <w:r>
              <w:rPr>
                <w:rFonts w:ascii="Arial" w:hAnsi="Arial" w:cs="Arial"/>
                <w:b/>
              </w:rPr>
              <w:t>The time commitment involved in maintaining the partnership</w:t>
            </w:r>
          </w:p>
          <w:p w14:paraId="596639B9" w14:textId="21F2C00F" w:rsidR="00CF4642" w:rsidRDefault="00CF4642" w:rsidP="00CF4642">
            <w:pPr>
              <w:pStyle w:val="ListParagraph"/>
              <w:numPr>
                <w:ilvl w:val="0"/>
                <w:numId w:val="1"/>
              </w:numPr>
              <w:rPr>
                <w:rFonts w:ascii="Arial" w:hAnsi="Arial" w:cs="Arial"/>
                <w:b/>
              </w:rPr>
            </w:pPr>
            <w:r>
              <w:rPr>
                <w:rFonts w:ascii="Arial" w:hAnsi="Arial" w:cs="Arial"/>
                <w:b/>
              </w:rPr>
              <w:t>Any financial costs involved in maintaining the partnership</w:t>
            </w:r>
          </w:p>
          <w:p w14:paraId="3B40C68C" w14:textId="77777777" w:rsidR="00CF4642" w:rsidRPr="00640973" w:rsidRDefault="00CF4642" w:rsidP="002D38A0">
            <w:pPr>
              <w:rPr>
                <w:rFonts w:ascii="Arial" w:hAnsi="Arial" w:cs="Arial"/>
              </w:rPr>
            </w:pPr>
          </w:p>
        </w:tc>
      </w:tr>
      <w:tr w:rsidR="00CF4642" w14:paraId="42408A68" w14:textId="77777777" w:rsidTr="002D38A0">
        <w:tc>
          <w:tcPr>
            <w:tcW w:w="9242" w:type="dxa"/>
          </w:tcPr>
          <w:p w14:paraId="0D9442F8" w14:textId="77777777" w:rsidR="00CF4642" w:rsidRPr="00640973" w:rsidRDefault="00CF4642" w:rsidP="002D38A0">
            <w:pPr>
              <w:rPr>
                <w:rFonts w:ascii="Arial" w:hAnsi="Arial" w:cs="Arial"/>
              </w:rPr>
            </w:pPr>
          </w:p>
          <w:p w14:paraId="27730AF3" w14:textId="77777777" w:rsidR="00CF4642" w:rsidRDefault="00CF4642" w:rsidP="002D38A0">
            <w:pPr>
              <w:rPr>
                <w:rFonts w:ascii="Arial" w:hAnsi="Arial" w:cs="Arial"/>
              </w:rPr>
            </w:pPr>
          </w:p>
          <w:p w14:paraId="0BD9EC07" w14:textId="77777777" w:rsidR="00C54E3E" w:rsidRPr="00640973" w:rsidRDefault="00C54E3E" w:rsidP="002D38A0">
            <w:pPr>
              <w:rPr>
                <w:rFonts w:ascii="Arial" w:hAnsi="Arial" w:cs="Arial"/>
              </w:rPr>
            </w:pPr>
          </w:p>
        </w:tc>
      </w:tr>
    </w:tbl>
    <w:p w14:paraId="2715D264" w14:textId="77777777" w:rsidR="00CF4642" w:rsidRDefault="00CF4642" w:rsidP="00145432">
      <w:pPr>
        <w:spacing w:after="0"/>
        <w:rPr>
          <w:rFonts w:ascii="Arial" w:hAnsi="Arial" w:cs="Arial"/>
          <w:b/>
          <w:sz w:val="24"/>
          <w:szCs w:val="24"/>
        </w:rPr>
      </w:pPr>
    </w:p>
    <w:tbl>
      <w:tblPr>
        <w:tblStyle w:val="TableGrid"/>
        <w:tblW w:w="0" w:type="auto"/>
        <w:tblLook w:val="04A0" w:firstRow="1" w:lastRow="0" w:firstColumn="1" w:lastColumn="0" w:noHBand="0" w:noVBand="1"/>
      </w:tblPr>
      <w:tblGrid>
        <w:gridCol w:w="2802"/>
        <w:gridCol w:w="6440"/>
      </w:tblGrid>
      <w:tr w:rsidR="00640973" w14:paraId="59435195" w14:textId="77777777" w:rsidTr="00625E22">
        <w:tc>
          <w:tcPr>
            <w:tcW w:w="9242" w:type="dxa"/>
            <w:gridSpan w:val="2"/>
            <w:shd w:val="clear" w:color="auto" w:fill="D9D9D9" w:themeFill="background1" w:themeFillShade="D9"/>
          </w:tcPr>
          <w:p w14:paraId="59435193" w14:textId="78BECEF2" w:rsidR="00640973" w:rsidRPr="00640973" w:rsidRDefault="00640973" w:rsidP="00145432">
            <w:pPr>
              <w:rPr>
                <w:rFonts w:ascii="Arial" w:hAnsi="Arial" w:cs="Arial"/>
                <w:b/>
              </w:rPr>
            </w:pPr>
            <w:r w:rsidRPr="00640973">
              <w:rPr>
                <w:rFonts w:ascii="Arial" w:hAnsi="Arial" w:cs="Arial"/>
                <w:b/>
              </w:rPr>
              <w:t>Additional resources required</w:t>
            </w:r>
            <w:r w:rsidR="000D0F35">
              <w:rPr>
                <w:rFonts w:ascii="Arial" w:hAnsi="Arial" w:cs="Arial"/>
                <w:b/>
              </w:rPr>
              <w:t xml:space="preserve"> following validation</w:t>
            </w:r>
            <w:r w:rsidRPr="00640973">
              <w:rPr>
                <w:rFonts w:ascii="Arial" w:hAnsi="Arial" w:cs="Arial"/>
                <w:b/>
              </w:rPr>
              <w:t>:</w:t>
            </w:r>
          </w:p>
          <w:p w14:paraId="59435194" w14:textId="77777777" w:rsidR="00640973" w:rsidRPr="00640973" w:rsidRDefault="00640973" w:rsidP="00145432">
            <w:pPr>
              <w:rPr>
                <w:rFonts w:ascii="Arial" w:hAnsi="Arial" w:cs="Arial"/>
              </w:rPr>
            </w:pPr>
          </w:p>
        </w:tc>
      </w:tr>
      <w:tr w:rsidR="00640973" w14:paraId="59435198" w14:textId="77777777" w:rsidTr="00E40D99">
        <w:tc>
          <w:tcPr>
            <w:tcW w:w="9242" w:type="dxa"/>
            <w:gridSpan w:val="2"/>
          </w:tcPr>
          <w:p w14:paraId="59435196" w14:textId="77777777" w:rsidR="00640973" w:rsidRPr="00640973" w:rsidRDefault="00640973" w:rsidP="00145432">
            <w:pPr>
              <w:rPr>
                <w:rFonts w:ascii="Arial" w:hAnsi="Arial" w:cs="Arial"/>
              </w:rPr>
            </w:pPr>
          </w:p>
          <w:p w14:paraId="59435197" w14:textId="77777777" w:rsidR="00640973" w:rsidRPr="00640973" w:rsidRDefault="00640973" w:rsidP="00145432">
            <w:pPr>
              <w:rPr>
                <w:rFonts w:ascii="Arial" w:hAnsi="Arial" w:cs="Arial"/>
              </w:rPr>
            </w:pPr>
          </w:p>
        </w:tc>
      </w:tr>
      <w:tr w:rsidR="00640973" w14:paraId="5943519C" w14:textId="77777777" w:rsidTr="00625E22">
        <w:tc>
          <w:tcPr>
            <w:tcW w:w="2802" w:type="dxa"/>
            <w:shd w:val="clear" w:color="auto" w:fill="D9D9D9" w:themeFill="background1" w:themeFillShade="D9"/>
          </w:tcPr>
          <w:p w14:paraId="59435199" w14:textId="77777777" w:rsidR="00640973" w:rsidRPr="00640973" w:rsidRDefault="00640973" w:rsidP="00145432">
            <w:pPr>
              <w:rPr>
                <w:rFonts w:ascii="Arial" w:hAnsi="Arial" w:cs="Arial"/>
                <w:b/>
              </w:rPr>
            </w:pPr>
            <w:r w:rsidRPr="00640973">
              <w:rPr>
                <w:rFonts w:ascii="Arial" w:hAnsi="Arial" w:cs="Arial"/>
                <w:b/>
              </w:rPr>
              <w:t>Staffing resources:</w:t>
            </w:r>
          </w:p>
        </w:tc>
        <w:tc>
          <w:tcPr>
            <w:tcW w:w="6440" w:type="dxa"/>
            <w:shd w:val="clear" w:color="auto" w:fill="auto"/>
          </w:tcPr>
          <w:p w14:paraId="5943519A" w14:textId="77777777" w:rsidR="00640973" w:rsidRDefault="00640973" w:rsidP="00145432">
            <w:pPr>
              <w:rPr>
                <w:rFonts w:ascii="Arial" w:hAnsi="Arial" w:cs="Arial"/>
              </w:rPr>
            </w:pPr>
          </w:p>
          <w:p w14:paraId="5943519B" w14:textId="77777777" w:rsidR="00640973" w:rsidRPr="00640973" w:rsidRDefault="00640973" w:rsidP="00145432">
            <w:pPr>
              <w:rPr>
                <w:rFonts w:ascii="Arial" w:hAnsi="Arial" w:cs="Arial"/>
              </w:rPr>
            </w:pPr>
          </w:p>
        </w:tc>
      </w:tr>
      <w:tr w:rsidR="00640973" w14:paraId="594351A0" w14:textId="77777777" w:rsidTr="00625E22">
        <w:tc>
          <w:tcPr>
            <w:tcW w:w="2802" w:type="dxa"/>
            <w:shd w:val="clear" w:color="auto" w:fill="D9D9D9" w:themeFill="background1" w:themeFillShade="D9"/>
          </w:tcPr>
          <w:p w14:paraId="5943519D" w14:textId="77777777" w:rsidR="00640973" w:rsidRPr="00640973" w:rsidRDefault="00640973" w:rsidP="00145432">
            <w:pPr>
              <w:rPr>
                <w:rFonts w:ascii="Arial" w:hAnsi="Arial" w:cs="Arial"/>
                <w:b/>
              </w:rPr>
            </w:pPr>
            <w:r w:rsidRPr="00640973">
              <w:rPr>
                <w:rFonts w:ascii="Arial" w:hAnsi="Arial" w:cs="Arial"/>
                <w:b/>
              </w:rPr>
              <w:t>Library provision:</w:t>
            </w:r>
          </w:p>
        </w:tc>
        <w:tc>
          <w:tcPr>
            <w:tcW w:w="6440" w:type="dxa"/>
            <w:shd w:val="clear" w:color="auto" w:fill="auto"/>
          </w:tcPr>
          <w:p w14:paraId="5943519E" w14:textId="77777777" w:rsidR="00640973" w:rsidRDefault="00640973" w:rsidP="00145432">
            <w:pPr>
              <w:rPr>
                <w:rFonts w:ascii="Arial" w:hAnsi="Arial" w:cs="Arial"/>
              </w:rPr>
            </w:pPr>
          </w:p>
          <w:p w14:paraId="5943519F" w14:textId="77777777" w:rsidR="00640973" w:rsidRPr="00640973" w:rsidRDefault="00640973" w:rsidP="00145432">
            <w:pPr>
              <w:rPr>
                <w:rFonts w:ascii="Arial" w:hAnsi="Arial" w:cs="Arial"/>
              </w:rPr>
            </w:pPr>
          </w:p>
        </w:tc>
      </w:tr>
      <w:tr w:rsidR="00640973" w14:paraId="594351A4" w14:textId="77777777" w:rsidTr="00625E22">
        <w:tc>
          <w:tcPr>
            <w:tcW w:w="2802" w:type="dxa"/>
            <w:shd w:val="clear" w:color="auto" w:fill="D9D9D9" w:themeFill="background1" w:themeFillShade="D9"/>
          </w:tcPr>
          <w:p w14:paraId="594351A1" w14:textId="77777777" w:rsidR="00640973" w:rsidRDefault="00640973" w:rsidP="00145432">
            <w:pPr>
              <w:rPr>
                <w:rFonts w:ascii="Arial" w:hAnsi="Arial" w:cs="Arial"/>
                <w:b/>
              </w:rPr>
            </w:pPr>
            <w:r w:rsidRPr="00640973">
              <w:rPr>
                <w:rFonts w:ascii="Arial" w:hAnsi="Arial" w:cs="Arial"/>
                <w:b/>
              </w:rPr>
              <w:t>IT provision:</w:t>
            </w:r>
          </w:p>
          <w:p w14:paraId="594351A2" w14:textId="77777777" w:rsidR="00640973" w:rsidRPr="00640973" w:rsidRDefault="00640973" w:rsidP="00145432">
            <w:pPr>
              <w:rPr>
                <w:rFonts w:ascii="Arial" w:hAnsi="Arial" w:cs="Arial"/>
                <w:b/>
              </w:rPr>
            </w:pPr>
          </w:p>
        </w:tc>
        <w:tc>
          <w:tcPr>
            <w:tcW w:w="6440" w:type="dxa"/>
            <w:shd w:val="clear" w:color="auto" w:fill="auto"/>
          </w:tcPr>
          <w:p w14:paraId="594351A3" w14:textId="77777777" w:rsidR="00640973" w:rsidRPr="00640973" w:rsidRDefault="00640973" w:rsidP="00145432">
            <w:pPr>
              <w:rPr>
                <w:rFonts w:ascii="Arial" w:hAnsi="Arial" w:cs="Arial"/>
              </w:rPr>
            </w:pPr>
          </w:p>
        </w:tc>
      </w:tr>
      <w:tr w:rsidR="0015654D" w14:paraId="594351A7" w14:textId="77777777" w:rsidTr="00625E22">
        <w:tc>
          <w:tcPr>
            <w:tcW w:w="2802" w:type="dxa"/>
            <w:shd w:val="clear" w:color="auto" w:fill="D9D9D9" w:themeFill="background1" w:themeFillShade="D9"/>
          </w:tcPr>
          <w:p w14:paraId="291C6131" w14:textId="77777777" w:rsidR="0015654D" w:rsidRDefault="0015654D" w:rsidP="00145432">
            <w:pPr>
              <w:rPr>
                <w:rFonts w:ascii="Arial" w:hAnsi="Arial" w:cs="Arial"/>
                <w:b/>
              </w:rPr>
            </w:pPr>
            <w:r w:rsidRPr="00640973">
              <w:rPr>
                <w:rFonts w:ascii="Arial" w:hAnsi="Arial" w:cs="Arial"/>
                <w:b/>
              </w:rPr>
              <w:lastRenderedPageBreak/>
              <w:t>Office accommodation and equipment:</w:t>
            </w:r>
          </w:p>
          <w:p w14:paraId="594351A5" w14:textId="77777777" w:rsidR="000D0F35" w:rsidRPr="00640973" w:rsidRDefault="000D0F35" w:rsidP="00145432">
            <w:pPr>
              <w:rPr>
                <w:rFonts w:ascii="Arial" w:hAnsi="Arial" w:cs="Arial"/>
                <w:b/>
              </w:rPr>
            </w:pPr>
          </w:p>
        </w:tc>
        <w:tc>
          <w:tcPr>
            <w:tcW w:w="6440" w:type="dxa"/>
            <w:shd w:val="clear" w:color="auto" w:fill="auto"/>
          </w:tcPr>
          <w:p w14:paraId="594351A6" w14:textId="77777777" w:rsidR="0015654D" w:rsidRPr="00640973" w:rsidRDefault="0015654D" w:rsidP="00145432">
            <w:pPr>
              <w:rPr>
                <w:rFonts w:ascii="Arial" w:hAnsi="Arial" w:cs="Arial"/>
              </w:rPr>
            </w:pPr>
          </w:p>
        </w:tc>
      </w:tr>
      <w:tr w:rsidR="0015654D" w14:paraId="594351AA" w14:textId="77777777" w:rsidTr="00625E22">
        <w:tc>
          <w:tcPr>
            <w:tcW w:w="2802" w:type="dxa"/>
            <w:shd w:val="clear" w:color="auto" w:fill="D9D9D9" w:themeFill="background1" w:themeFillShade="D9"/>
          </w:tcPr>
          <w:p w14:paraId="40C9656D" w14:textId="77777777" w:rsidR="0015654D" w:rsidRDefault="0015654D" w:rsidP="00145432">
            <w:pPr>
              <w:rPr>
                <w:rFonts w:ascii="Arial" w:hAnsi="Arial" w:cs="Arial"/>
                <w:b/>
              </w:rPr>
            </w:pPr>
            <w:r w:rsidRPr="00640973">
              <w:rPr>
                <w:rFonts w:ascii="Arial" w:hAnsi="Arial" w:cs="Arial"/>
                <w:b/>
              </w:rPr>
              <w:t>Non-standard opening of facilities:</w:t>
            </w:r>
          </w:p>
          <w:p w14:paraId="594351A8" w14:textId="77777777" w:rsidR="000D0F35" w:rsidRPr="00640973" w:rsidRDefault="000D0F35" w:rsidP="00145432">
            <w:pPr>
              <w:rPr>
                <w:rFonts w:ascii="Arial" w:hAnsi="Arial" w:cs="Arial"/>
                <w:b/>
              </w:rPr>
            </w:pPr>
          </w:p>
        </w:tc>
        <w:tc>
          <w:tcPr>
            <w:tcW w:w="6440" w:type="dxa"/>
            <w:shd w:val="clear" w:color="auto" w:fill="auto"/>
          </w:tcPr>
          <w:p w14:paraId="594351A9" w14:textId="77777777" w:rsidR="0015654D" w:rsidRPr="00640973" w:rsidRDefault="0015654D" w:rsidP="00145432">
            <w:pPr>
              <w:rPr>
                <w:rFonts w:ascii="Arial" w:hAnsi="Arial" w:cs="Arial"/>
              </w:rPr>
            </w:pPr>
          </w:p>
        </w:tc>
      </w:tr>
      <w:tr w:rsidR="00640973" w14:paraId="594351AD" w14:textId="77777777" w:rsidTr="00625E22">
        <w:tc>
          <w:tcPr>
            <w:tcW w:w="9242" w:type="dxa"/>
            <w:gridSpan w:val="2"/>
            <w:shd w:val="clear" w:color="auto" w:fill="D9D9D9" w:themeFill="background1" w:themeFillShade="D9"/>
          </w:tcPr>
          <w:p w14:paraId="594351AB" w14:textId="14840E11" w:rsidR="00640973" w:rsidRPr="00640973" w:rsidRDefault="000D0F35" w:rsidP="00145432">
            <w:pPr>
              <w:rPr>
                <w:rFonts w:ascii="Arial" w:hAnsi="Arial" w:cs="Arial"/>
                <w:b/>
              </w:rPr>
            </w:pPr>
            <w:r>
              <w:rPr>
                <w:rFonts w:ascii="Arial" w:hAnsi="Arial" w:cs="Arial"/>
                <w:b/>
              </w:rPr>
              <w:t xml:space="preserve">Ongoing </w:t>
            </w:r>
            <w:r w:rsidR="00640973" w:rsidRPr="00640973">
              <w:rPr>
                <w:rFonts w:ascii="Arial" w:hAnsi="Arial" w:cs="Arial"/>
                <w:b/>
              </w:rPr>
              <w:t>publicity and promotion:</w:t>
            </w:r>
          </w:p>
          <w:p w14:paraId="594351AC" w14:textId="77777777" w:rsidR="00640973" w:rsidRPr="00640973" w:rsidRDefault="00640973" w:rsidP="00145432">
            <w:pPr>
              <w:rPr>
                <w:rFonts w:ascii="Arial" w:hAnsi="Arial" w:cs="Arial"/>
              </w:rPr>
            </w:pPr>
          </w:p>
        </w:tc>
      </w:tr>
      <w:tr w:rsidR="00640973" w14:paraId="594351B0" w14:textId="77777777" w:rsidTr="007C31A2">
        <w:tc>
          <w:tcPr>
            <w:tcW w:w="9242" w:type="dxa"/>
            <w:gridSpan w:val="2"/>
          </w:tcPr>
          <w:p w14:paraId="594351AE" w14:textId="77777777" w:rsidR="00640973" w:rsidRPr="00640973" w:rsidRDefault="00640973" w:rsidP="00145432">
            <w:pPr>
              <w:rPr>
                <w:rFonts w:ascii="Arial" w:hAnsi="Arial" w:cs="Arial"/>
              </w:rPr>
            </w:pPr>
          </w:p>
          <w:p w14:paraId="0944CB29" w14:textId="77777777" w:rsidR="00640973" w:rsidRDefault="00640973" w:rsidP="00145432">
            <w:pPr>
              <w:rPr>
                <w:rFonts w:ascii="Arial" w:hAnsi="Arial" w:cs="Arial"/>
              </w:rPr>
            </w:pPr>
          </w:p>
          <w:p w14:paraId="594351AF" w14:textId="77777777" w:rsidR="000D0F35" w:rsidRPr="00640973" w:rsidRDefault="000D0F35" w:rsidP="00145432">
            <w:pPr>
              <w:rPr>
                <w:rFonts w:ascii="Arial" w:hAnsi="Arial" w:cs="Arial"/>
              </w:rPr>
            </w:pPr>
          </w:p>
        </w:tc>
      </w:tr>
      <w:tr w:rsidR="00640973" w14:paraId="594351B3" w14:textId="77777777" w:rsidTr="00625E22">
        <w:tc>
          <w:tcPr>
            <w:tcW w:w="9242" w:type="dxa"/>
            <w:gridSpan w:val="2"/>
            <w:shd w:val="clear" w:color="auto" w:fill="D9D9D9" w:themeFill="background1" w:themeFillShade="D9"/>
          </w:tcPr>
          <w:p w14:paraId="594351B1" w14:textId="63F79348" w:rsidR="00640973" w:rsidRPr="00640973" w:rsidRDefault="00640973" w:rsidP="00145432">
            <w:pPr>
              <w:rPr>
                <w:rFonts w:ascii="Arial" w:hAnsi="Arial" w:cs="Arial"/>
                <w:b/>
              </w:rPr>
            </w:pPr>
            <w:r w:rsidRPr="00640973">
              <w:rPr>
                <w:rFonts w:ascii="Arial" w:hAnsi="Arial" w:cs="Arial"/>
                <w:b/>
              </w:rPr>
              <w:t xml:space="preserve">Other associated costs not otherwise incurred by the </w:t>
            </w:r>
            <w:r w:rsidR="00970D30">
              <w:rPr>
                <w:rFonts w:ascii="Arial" w:hAnsi="Arial" w:cs="Arial"/>
                <w:b/>
              </w:rPr>
              <w:t>Department</w:t>
            </w:r>
            <w:r w:rsidRPr="00640973">
              <w:rPr>
                <w:rFonts w:ascii="Arial" w:hAnsi="Arial" w:cs="Arial"/>
                <w:b/>
              </w:rPr>
              <w:t>:</w:t>
            </w:r>
          </w:p>
          <w:p w14:paraId="594351B2" w14:textId="77777777" w:rsidR="00640973" w:rsidRPr="00640973" w:rsidRDefault="00640973" w:rsidP="00145432">
            <w:pPr>
              <w:rPr>
                <w:rFonts w:ascii="Arial" w:hAnsi="Arial" w:cs="Arial"/>
              </w:rPr>
            </w:pPr>
          </w:p>
        </w:tc>
      </w:tr>
      <w:tr w:rsidR="00640973" w14:paraId="594351B6" w14:textId="77777777" w:rsidTr="007C31A2">
        <w:tc>
          <w:tcPr>
            <w:tcW w:w="9242" w:type="dxa"/>
            <w:gridSpan w:val="2"/>
          </w:tcPr>
          <w:p w14:paraId="594351B4" w14:textId="77777777" w:rsidR="00640973" w:rsidRDefault="00640973" w:rsidP="00145432">
            <w:pPr>
              <w:rPr>
                <w:rFonts w:ascii="Arial" w:hAnsi="Arial" w:cs="Arial"/>
              </w:rPr>
            </w:pPr>
          </w:p>
          <w:p w14:paraId="2F329F17" w14:textId="77777777" w:rsidR="000D0F35" w:rsidRPr="00640973" w:rsidRDefault="000D0F35" w:rsidP="00145432">
            <w:pPr>
              <w:rPr>
                <w:rFonts w:ascii="Arial" w:hAnsi="Arial" w:cs="Arial"/>
              </w:rPr>
            </w:pPr>
          </w:p>
          <w:p w14:paraId="594351B5" w14:textId="77777777" w:rsidR="00640973" w:rsidRPr="00640973" w:rsidRDefault="00640973" w:rsidP="00145432">
            <w:pPr>
              <w:rPr>
                <w:rFonts w:ascii="Arial" w:hAnsi="Arial" w:cs="Arial"/>
              </w:rPr>
            </w:pPr>
          </w:p>
        </w:tc>
      </w:tr>
    </w:tbl>
    <w:p w14:paraId="594351B7" w14:textId="77777777" w:rsidR="00640973" w:rsidRDefault="00640973" w:rsidP="00145432">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D0F35" w:rsidRPr="00024630" w14:paraId="652827B8" w14:textId="77777777" w:rsidTr="00625E22">
        <w:tc>
          <w:tcPr>
            <w:tcW w:w="9242" w:type="dxa"/>
            <w:shd w:val="clear" w:color="auto" w:fill="D9D9D9" w:themeFill="background1" w:themeFillShade="D9"/>
          </w:tcPr>
          <w:p w14:paraId="4D235D6F" w14:textId="77777777" w:rsidR="000D0F35" w:rsidRPr="00625E22" w:rsidRDefault="000D0F35" w:rsidP="009B1788">
            <w:pPr>
              <w:pStyle w:val="Default"/>
              <w:rPr>
                <w:rFonts w:ascii="Arial" w:hAnsi="Arial" w:cs="Arial"/>
                <w:b/>
                <w:color w:val="auto"/>
                <w:sz w:val="22"/>
                <w:szCs w:val="22"/>
              </w:rPr>
            </w:pPr>
            <w:r w:rsidRPr="00625E22">
              <w:rPr>
                <w:rFonts w:ascii="Arial" w:hAnsi="Arial" w:cs="Arial"/>
                <w:b/>
                <w:color w:val="auto"/>
                <w:sz w:val="22"/>
                <w:szCs w:val="22"/>
              </w:rPr>
              <w:t>Higher Education Staffing and Staff Development</w:t>
            </w:r>
          </w:p>
          <w:p w14:paraId="60C448C2" w14:textId="77777777" w:rsidR="000D0F35" w:rsidRPr="00E11FBD" w:rsidRDefault="000D0F35" w:rsidP="009B1788">
            <w:pPr>
              <w:rPr>
                <w:rFonts w:ascii="Arial" w:hAnsi="Arial" w:cs="Arial"/>
                <w:i/>
                <w:color w:val="FFFFFF" w:themeColor="background1"/>
              </w:rPr>
            </w:pPr>
            <w:r w:rsidRPr="00E11FBD">
              <w:rPr>
                <w:rFonts w:ascii="Arial" w:hAnsi="Arial" w:cs="Arial"/>
                <w:i/>
              </w:rPr>
              <w:t xml:space="preserve">Please provide details of the approach taken by the Partner to HE staff recruitment, induction, </w:t>
            </w:r>
            <w:proofErr w:type="gramStart"/>
            <w:r w:rsidRPr="00E11FBD">
              <w:rPr>
                <w:rFonts w:ascii="Arial" w:hAnsi="Arial" w:cs="Arial"/>
                <w:i/>
              </w:rPr>
              <w:t>training</w:t>
            </w:r>
            <w:proofErr w:type="gramEnd"/>
            <w:r w:rsidRPr="00E11FBD">
              <w:rPr>
                <w:rFonts w:ascii="Arial" w:hAnsi="Arial" w:cs="Arial"/>
                <w:i/>
              </w:rPr>
              <w:t xml:space="preserve">, development and performance management for members of staff involved in the delivery or support of HE provision.  Please outline the opportunities for staff to engage in scholarly activity and details of what has been undertaken.   </w:t>
            </w:r>
          </w:p>
        </w:tc>
      </w:tr>
      <w:tr w:rsidR="000D0F35" w14:paraId="11E5F0C4" w14:textId="77777777" w:rsidTr="009B1788">
        <w:tc>
          <w:tcPr>
            <w:tcW w:w="9242" w:type="dxa"/>
          </w:tcPr>
          <w:p w14:paraId="5088B79A" w14:textId="77777777" w:rsidR="000D0F35" w:rsidRDefault="000D0F35" w:rsidP="009B1788">
            <w:pPr>
              <w:rPr>
                <w:rFonts w:ascii="Arial" w:hAnsi="Arial" w:cs="Arial"/>
              </w:rPr>
            </w:pPr>
          </w:p>
          <w:p w14:paraId="27F86F28" w14:textId="77777777" w:rsidR="000D0F35" w:rsidRDefault="000D0F35" w:rsidP="009B1788">
            <w:pPr>
              <w:rPr>
                <w:rFonts w:ascii="Arial" w:hAnsi="Arial" w:cs="Arial"/>
              </w:rPr>
            </w:pPr>
          </w:p>
          <w:p w14:paraId="00CD0DB4" w14:textId="77777777" w:rsidR="000D0F35" w:rsidRDefault="000D0F35" w:rsidP="009B1788">
            <w:pPr>
              <w:rPr>
                <w:rFonts w:ascii="Arial" w:hAnsi="Arial" w:cs="Arial"/>
              </w:rPr>
            </w:pPr>
          </w:p>
          <w:p w14:paraId="55936065" w14:textId="77777777" w:rsidR="000D0F35" w:rsidRDefault="000D0F35" w:rsidP="009B1788">
            <w:pPr>
              <w:rPr>
                <w:rFonts w:ascii="Arial" w:hAnsi="Arial" w:cs="Arial"/>
              </w:rPr>
            </w:pPr>
          </w:p>
        </w:tc>
      </w:tr>
      <w:tr w:rsidR="000D0F35" w:rsidRPr="00024630" w14:paraId="6F7AC282" w14:textId="77777777" w:rsidTr="00625E22">
        <w:tc>
          <w:tcPr>
            <w:tcW w:w="9242" w:type="dxa"/>
            <w:shd w:val="clear" w:color="auto" w:fill="D9D9D9" w:themeFill="background1" w:themeFillShade="D9"/>
          </w:tcPr>
          <w:p w14:paraId="7EBE6A90" w14:textId="77777777" w:rsidR="000D0F35" w:rsidRPr="00625E22" w:rsidRDefault="000D0F35" w:rsidP="000D0F35">
            <w:pPr>
              <w:pStyle w:val="Default"/>
              <w:rPr>
                <w:rFonts w:ascii="Arial" w:hAnsi="Arial" w:cs="Arial"/>
                <w:b/>
                <w:color w:val="auto"/>
                <w:sz w:val="22"/>
                <w:szCs w:val="22"/>
              </w:rPr>
            </w:pPr>
            <w:r w:rsidRPr="00625E22">
              <w:rPr>
                <w:rFonts w:ascii="Arial" w:hAnsi="Arial" w:cs="Arial"/>
                <w:b/>
                <w:color w:val="auto"/>
                <w:sz w:val="22"/>
                <w:szCs w:val="22"/>
              </w:rPr>
              <w:t>Student Support</w:t>
            </w:r>
          </w:p>
          <w:p w14:paraId="534DEC9A" w14:textId="6A0AFF49" w:rsidR="000D0F35" w:rsidRPr="0043037F" w:rsidRDefault="000D0F35" w:rsidP="000D0F35">
            <w:pPr>
              <w:rPr>
                <w:rFonts w:ascii="Arial" w:hAnsi="Arial" w:cs="Arial"/>
                <w:i/>
                <w:color w:val="FFFFFF" w:themeColor="background1"/>
              </w:rPr>
            </w:pPr>
            <w:r w:rsidRPr="0043037F">
              <w:rPr>
                <w:rFonts w:ascii="Arial" w:hAnsi="Arial" w:cs="Arial"/>
                <w:i/>
              </w:rPr>
              <w:t xml:space="preserve">Please outline the student support arrangements in place and evaluate their effectiveness.  Please comment on the management of equality and diversity.   </w:t>
            </w:r>
          </w:p>
        </w:tc>
      </w:tr>
      <w:tr w:rsidR="000D0F35" w14:paraId="361CB7EB" w14:textId="77777777" w:rsidTr="009B1788">
        <w:tc>
          <w:tcPr>
            <w:tcW w:w="9242" w:type="dxa"/>
          </w:tcPr>
          <w:p w14:paraId="484254C3" w14:textId="77777777" w:rsidR="000D0F35" w:rsidRDefault="000D0F35" w:rsidP="009B1788">
            <w:pPr>
              <w:rPr>
                <w:rFonts w:ascii="Arial" w:hAnsi="Arial" w:cs="Arial"/>
              </w:rPr>
            </w:pPr>
          </w:p>
          <w:p w14:paraId="33BAA19F" w14:textId="77777777" w:rsidR="0043037F" w:rsidRDefault="0043037F" w:rsidP="009B1788">
            <w:pPr>
              <w:rPr>
                <w:rFonts w:ascii="Arial" w:hAnsi="Arial" w:cs="Arial"/>
              </w:rPr>
            </w:pPr>
          </w:p>
          <w:p w14:paraId="7B88471A" w14:textId="77777777" w:rsidR="0043037F" w:rsidRDefault="0043037F" w:rsidP="009B1788">
            <w:pPr>
              <w:rPr>
                <w:rFonts w:ascii="Arial" w:hAnsi="Arial" w:cs="Arial"/>
              </w:rPr>
            </w:pPr>
          </w:p>
        </w:tc>
      </w:tr>
      <w:tr w:rsidR="0043037F" w:rsidRPr="00024630" w14:paraId="699997BE" w14:textId="77777777" w:rsidTr="00625E22">
        <w:tc>
          <w:tcPr>
            <w:tcW w:w="9242" w:type="dxa"/>
            <w:shd w:val="clear" w:color="auto" w:fill="D9D9D9" w:themeFill="background1" w:themeFillShade="D9"/>
          </w:tcPr>
          <w:p w14:paraId="422291D7" w14:textId="77777777" w:rsidR="0043037F" w:rsidRPr="00625E22" w:rsidRDefault="0043037F" w:rsidP="0043037F">
            <w:pPr>
              <w:pStyle w:val="Default"/>
              <w:rPr>
                <w:rFonts w:ascii="Arial" w:hAnsi="Arial" w:cs="Arial"/>
                <w:b/>
                <w:color w:val="auto"/>
                <w:sz w:val="22"/>
                <w:szCs w:val="22"/>
              </w:rPr>
            </w:pPr>
            <w:r w:rsidRPr="00625E22">
              <w:rPr>
                <w:rFonts w:ascii="Arial" w:hAnsi="Arial" w:cs="Arial"/>
                <w:b/>
                <w:color w:val="auto"/>
                <w:sz w:val="22"/>
                <w:szCs w:val="22"/>
              </w:rPr>
              <w:t>Student Representation and Feedback</w:t>
            </w:r>
          </w:p>
          <w:p w14:paraId="7DBA27E6" w14:textId="45C419A0" w:rsidR="0043037F" w:rsidRPr="0043037F" w:rsidRDefault="0043037F" w:rsidP="0043037F">
            <w:pPr>
              <w:rPr>
                <w:rFonts w:ascii="Arial" w:hAnsi="Arial" w:cs="Arial"/>
                <w:i/>
                <w:color w:val="FFFFFF" w:themeColor="background1"/>
              </w:rPr>
            </w:pPr>
            <w:r w:rsidRPr="0043037F">
              <w:rPr>
                <w:rFonts w:ascii="Arial" w:hAnsi="Arial" w:cs="Arial"/>
                <w:i/>
              </w:rPr>
              <w:t>Please describe the arrangements in place to gain feedback from students.</w:t>
            </w:r>
            <w:r w:rsidRPr="0043037F">
              <w:rPr>
                <w:rFonts w:ascii="Arial" w:hAnsi="Arial" w:cs="Arial"/>
                <w:b/>
                <w:i/>
              </w:rPr>
              <w:t xml:space="preserve"> </w:t>
            </w:r>
          </w:p>
        </w:tc>
      </w:tr>
      <w:tr w:rsidR="0043037F" w14:paraId="5979DA9A" w14:textId="77777777" w:rsidTr="009B1788">
        <w:tc>
          <w:tcPr>
            <w:tcW w:w="9242" w:type="dxa"/>
          </w:tcPr>
          <w:p w14:paraId="0F17DC28" w14:textId="77777777" w:rsidR="0043037F" w:rsidRDefault="0043037F" w:rsidP="009B1788">
            <w:pPr>
              <w:rPr>
                <w:rFonts w:ascii="Arial" w:hAnsi="Arial" w:cs="Arial"/>
              </w:rPr>
            </w:pPr>
          </w:p>
          <w:p w14:paraId="21659385" w14:textId="77777777" w:rsidR="0043037F" w:rsidRDefault="0043037F" w:rsidP="009B1788">
            <w:pPr>
              <w:rPr>
                <w:rFonts w:ascii="Arial" w:hAnsi="Arial" w:cs="Arial"/>
              </w:rPr>
            </w:pPr>
          </w:p>
          <w:p w14:paraId="50D91681" w14:textId="77777777" w:rsidR="0043037F" w:rsidRDefault="0043037F" w:rsidP="009B1788">
            <w:pPr>
              <w:rPr>
                <w:rFonts w:ascii="Arial" w:hAnsi="Arial" w:cs="Arial"/>
              </w:rPr>
            </w:pPr>
          </w:p>
          <w:p w14:paraId="6A8DB587" w14:textId="77777777" w:rsidR="0043037F" w:rsidRDefault="0043037F" w:rsidP="009B1788">
            <w:pPr>
              <w:rPr>
                <w:rFonts w:ascii="Arial" w:hAnsi="Arial" w:cs="Arial"/>
              </w:rPr>
            </w:pPr>
          </w:p>
        </w:tc>
      </w:tr>
      <w:tr w:rsidR="0043037F" w:rsidRPr="00024630" w14:paraId="342BC4FF" w14:textId="77777777" w:rsidTr="00625E22">
        <w:tc>
          <w:tcPr>
            <w:tcW w:w="9242" w:type="dxa"/>
            <w:shd w:val="clear" w:color="auto" w:fill="D9D9D9" w:themeFill="background1" w:themeFillShade="D9"/>
          </w:tcPr>
          <w:p w14:paraId="2235BFF5" w14:textId="77777777" w:rsidR="0043037F" w:rsidRPr="00625E22" w:rsidRDefault="0043037F" w:rsidP="0043037F">
            <w:pPr>
              <w:pStyle w:val="Default"/>
              <w:rPr>
                <w:rFonts w:ascii="Arial" w:hAnsi="Arial" w:cs="Arial"/>
                <w:b/>
                <w:color w:val="auto"/>
                <w:sz w:val="22"/>
                <w:szCs w:val="22"/>
              </w:rPr>
            </w:pPr>
            <w:r w:rsidRPr="00625E22">
              <w:rPr>
                <w:rFonts w:ascii="Arial" w:hAnsi="Arial" w:cs="Arial"/>
                <w:b/>
                <w:color w:val="auto"/>
                <w:sz w:val="22"/>
                <w:szCs w:val="22"/>
              </w:rPr>
              <w:t xml:space="preserve">Accuracy and completeness of Published Information </w:t>
            </w:r>
          </w:p>
          <w:p w14:paraId="7AF8C1B2" w14:textId="11094379" w:rsidR="0043037F" w:rsidRPr="0043037F" w:rsidRDefault="0043037F" w:rsidP="0043037F">
            <w:pPr>
              <w:rPr>
                <w:rFonts w:ascii="Arial" w:hAnsi="Arial" w:cs="Arial"/>
                <w:i/>
                <w:color w:val="FFFFFF" w:themeColor="background1"/>
              </w:rPr>
            </w:pPr>
            <w:r w:rsidRPr="0043037F">
              <w:rPr>
                <w:rFonts w:ascii="Arial" w:hAnsi="Arial" w:cs="Arial"/>
                <w:i/>
              </w:rPr>
              <w:t>Please outline the mechanisms in place to ensure the accuracy and completeness of the Partner’s published information, including liaison with the University of Essex.</w:t>
            </w:r>
          </w:p>
        </w:tc>
      </w:tr>
      <w:tr w:rsidR="0043037F" w14:paraId="182754AD" w14:textId="77777777" w:rsidTr="009B1788">
        <w:tc>
          <w:tcPr>
            <w:tcW w:w="9242" w:type="dxa"/>
          </w:tcPr>
          <w:p w14:paraId="728D90F2" w14:textId="77777777" w:rsidR="0043037F" w:rsidRDefault="0043037F" w:rsidP="009B1788">
            <w:pPr>
              <w:rPr>
                <w:rFonts w:ascii="Arial" w:hAnsi="Arial" w:cs="Arial"/>
              </w:rPr>
            </w:pPr>
          </w:p>
          <w:p w14:paraId="3BFE8402" w14:textId="77777777" w:rsidR="0043037F" w:rsidRDefault="0043037F" w:rsidP="009B1788">
            <w:pPr>
              <w:rPr>
                <w:rFonts w:ascii="Arial" w:hAnsi="Arial" w:cs="Arial"/>
              </w:rPr>
            </w:pPr>
          </w:p>
          <w:p w14:paraId="66850540" w14:textId="77777777" w:rsidR="0043037F" w:rsidRDefault="0043037F" w:rsidP="009B1788">
            <w:pPr>
              <w:rPr>
                <w:rFonts w:ascii="Arial" w:hAnsi="Arial" w:cs="Arial"/>
              </w:rPr>
            </w:pPr>
          </w:p>
        </w:tc>
      </w:tr>
      <w:tr w:rsidR="0043037F" w:rsidRPr="00024630" w14:paraId="5080A6D8" w14:textId="77777777" w:rsidTr="00625E22">
        <w:tc>
          <w:tcPr>
            <w:tcW w:w="9242" w:type="dxa"/>
            <w:shd w:val="clear" w:color="auto" w:fill="D9D9D9" w:themeFill="background1" w:themeFillShade="D9"/>
          </w:tcPr>
          <w:p w14:paraId="77A35855" w14:textId="20883CC3" w:rsidR="0043037F" w:rsidRPr="00625E22" w:rsidRDefault="0043037F" w:rsidP="0043037F">
            <w:pPr>
              <w:pStyle w:val="Default"/>
              <w:rPr>
                <w:rFonts w:ascii="Arial" w:hAnsi="Arial" w:cs="Arial"/>
                <w:b/>
                <w:color w:val="auto"/>
                <w:sz w:val="22"/>
                <w:szCs w:val="22"/>
              </w:rPr>
            </w:pPr>
            <w:bookmarkStart w:id="0" w:name="_GoBack" w:colFirst="0" w:colLast="0"/>
            <w:r w:rsidRPr="00625E22">
              <w:rPr>
                <w:rFonts w:ascii="Arial" w:hAnsi="Arial" w:cs="Arial"/>
                <w:b/>
                <w:color w:val="auto"/>
                <w:sz w:val="22"/>
                <w:szCs w:val="22"/>
              </w:rPr>
              <w:t>Highlight any key themes that you would like the Panel to consider at the validation event.</w:t>
            </w:r>
          </w:p>
        </w:tc>
      </w:tr>
      <w:bookmarkEnd w:id="0"/>
      <w:tr w:rsidR="0043037F" w14:paraId="2B75C018" w14:textId="77777777" w:rsidTr="009B1788">
        <w:tc>
          <w:tcPr>
            <w:tcW w:w="9242" w:type="dxa"/>
          </w:tcPr>
          <w:p w14:paraId="2E1B1060" w14:textId="77777777" w:rsidR="0043037F" w:rsidRDefault="0043037F" w:rsidP="009B1788">
            <w:pPr>
              <w:rPr>
                <w:rFonts w:ascii="Arial" w:hAnsi="Arial" w:cs="Arial"/>
              </w:rPr>
            </w:pPr>
          </w:p>
          <w:p w14:paraId="5F500FEF" w14:textId="77777777" w:rsidR="0043037F" w:rsidRDefault="0043037F" w:rsidP="009B1788">
            <w:pPr>
              <w:rPr>
                <w:rFonts w:ascii="Arial" w:hAnsi="Arial" w:cs="Arial"/>
              </w:rPr>
            </w:pPr>
          </w:p>
          <w:p w14:paraId="1D803498" w14:textId="77777777" w:rsidR="0043037F" w:rsidRDefault="0043037F" w:rsidP="009B1788">
            <w:pPr>
              <w:rPr>
                <w:rFonts w:ascii="Arial" w:hAnsi="Arial" w:cs="Arial"/>
              </w:rPr>
            </w:pPr>
          </w:p>
          <w:p w14:paraId="3DCAE310" w14:textId="77777777" w:rsidR="0043037F" w:rsidRDefault="0043037F" w:rsidP="009B1788">
            <w:pPr>
              <w:rPr>
                <w:rFonts w:ascii="Arial" w:hAnsi="Arial" w:cs="Arial"/>
              </w:rPr>
            </w:pPr>
          </w:p>
        </w:tc>
      </w:tr>
    </w:tbl>
    <w:p w14:paraId="14BBEC21" w14:textId="77777777" w:rsidR="00CF4642" w:rsidRPr="00736E46" w:rsidRDefault="00CF4642" w:rsidP="0043037F">
      <w:pPr>
        <w:spacing w:after="0"/>
        <w:rPr>
          <w:rFonts w:ascii="Arial" w:hAnsi="Arial" w:cs="Arial"/>
          <w:sz w:val="24"/>
          <w:szCs w:val="24"/>
        </w:rPr>
      </w:pPr>
    </w:p>
    <w:sectPr w:rsidR="00CF4642" w:rsidRPr="00736E4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51E2" w14:textId="77777777" w:rsidR="00E060A1" w:rsidRDefault="00E060A1" w:rsidP="00E060A1">
      <w:pPr>
        <w:spacing w:after="0" w:line="240" w:lineRule="auto"/>
      </w:pPr>
      <w:r>
        <w:separator/>
      </w:r>
    </w:p>
  </w:endnote>
  <w:endnote w:type="continuationSeparator" w:id="0">
    <w:p w14:paraId="594351E3" w14:textId="77777777" w:rsidR="00E060A1" w:rsidRDefault="00E060A1" w:rsidP="00E0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13076"/>
      <w:docPartObj>
        <w:docPartGallery w:val="Page Numbers (Bottom of Page)"/>
        <w:docPartUnique/>
      </w:docPartObj>
    </w:sdtPr>
    <w:sdtEndPr>
      <w:rPr>
        <w:rFonts w:ascii="Arial" w:hAnsi="Arial" w:cs="Arial"/>
        <w:noProof/>
        <w:sz w:val="16"/>
        <w:szCs w:val="16"/>
      </w:rPr>
    </w:sdtEndPr>
    <w:sdtContent>
      <w:p w14:paraId="594351E4" w14:textId="5173B77E" w:rsidR="00C87273" w:rsidRPr="00C87273" w:rsidRDefault="00C87273" w:rsidP="00C87273">
        <w:pPr>
          <w:pStyle w:val="Footer"/>
          <w:rPr>
            <w:rFonts w:ascii="Arial" w:hAnsi="Arial" w:cs="Arial"/>
            <w:sz w:val="16"/>
            <w:szCs w:val="16"/>
          </w:rPr>
        </w:pPr>
        <w:r w:rsidRPr="00C87273">
          <w:rPr>
            <w:rFonts w:ascii="Arial" w:hAnsi="Arial" w:cs="Arial"/>
            <w:sz w:val="16"/>
            <w:szCs w:val="16"/>
          </w:rPr>
          <w:t>Updated</w:t>
        </w:r>
        <w:r w:rsidR="0043037F">
          <w:rPr>
            <w:rFonts w:ascii="Arial" w:hAnsi="Arial" w:cs="Arial"/>
            <w:sz w:val="16"/>
            <w:szCs w:val="16"/>
          </w:rPr>
          <w:t xml:space="preserve"> May</w:t>
        </w:r>
        <w:r w:rsidR="008D460E">
          <w:rPr>
            <w:rFonts w:ascii="Arial" w:hAnsi="Arial" w:cs="Arial"/>
            <w:sz w:val="16"/>
            <w:szCs w:val="16"/>
          </w:rPr>
          <w:t xml:space="preserve"> 2017</w:t>
        </w:r>
        <w:r w:rsidRPr="00C87273">
          <w:rPr>
            <w:rFonts w:ascii="Arial" w:hAnsi="Arial" w:cs="Arial"/>
            <w:sz w:val="16"/>
            <w:szCs w:val="16"/>
          </w:rPr>
          <w:tab/>
        </w:r>
        <w:r w:rsidRPr="00C87273">
          <w:rPr>
            <w:rFonts w:ascii="Arial" w:hAnsi="Arial" w:cs="Arial"/>
            <w:sz w:val="16"/>
            <w:szCs w:val="16"/>
          </w:rPr>
          <w:tab/>
        </w:r>
        <w:r w:rsidRPr="00C87273">
          <w:rPr>
            <w:rFonts w:ascii="Arial" w:hAnsi="Arial" w:cs="Arial"/>
            <w:sz w:val="16"/>
            <w:szCs w:val="16"/>
          </w:rPr>
          <w:fldChar w:fldCharType="begin"/>
        </w:r>
        <w:r w:rsidRPr="00C87273">
          <w:rPr>
            <w:rFonts w:ascii="Arial" w:hAnsi="Arial" w:cs="Arial"/>
            <w:sz w:val="16"/>
            <w:szCs w:val="16"/>
          </w:rPr>
          <w:instrText xml:space="preserve"> PAGE   \* MERGEFORMAT </w:instrText>
        </w:r>
        <w:r w:rsidRPr="00C87273">
          <w:rPr>
            <w:rFonts w:ascii="Arial" w:hAnsi="Arial" w:cs="Arial"/>
            <w:sz w:val="16"/>
            <w:szCs w:val="16"/>
          </w:rPr>
          <w:fldChar w:fldCharType="separate"/>
        </w:r>
        <w:r w:rsidR="00625E22">
          <w:rPr>
            <w:rFonts w:ascii="Arial" w:hAnsi="Arial" w:cs="Arial"/>
            <w:noProof/>
            <w:sz w:val="16"/>
            <w:szCs w:val="16"/>
          </w:rPr>
          <w:t>4</w:t>
        </w:r>
        <w:r w:rsidRPr="00C87273">
          <w:rPr>
            <w:rFonts w:ascii="Arial" w:hAnsi="Arial" w:cs="Arial"/>
            <w:noProof/>
            <w:sz w:val="16"/>
            <w:szCs w:val="16"/>
          </w:rPr>
          <w:fldChar w:fldCharType="end"/>
        </w:r>
      </w:p>
    </w:sdtContent>
  </w:sdt>
  <w:p w14:paraId="594351E5" w14:textId="77777777" w:rsidR="00C87273" w:rsidRDefault="00C87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51E0" w14:textId="77777777" w:rsidR="00E060A1" w:rsidRDefault="00E060A1" w:rsidP="00E060A1">
      <w:pPr>
        <w:spacing w:after="0" w:line="240" w:lineRule="auto"/>
      </w:pPr>
      <w:r>
        <w:separator/>
      </w:r>
    </w:p>
  </w:footnote>
  <w:footnote w:type="continuationSeparator" w:id="0">
    <w:p w14:paraId="594351E1" w14:textId="77777777" w:rsidR="00E060A1" w:rsidRDefault="00E060A1" w:rsidP="00E060A1">
      <w:pPr>
        <w:spacing w:after="0" w:line="240" w:lineRule="auto"/>
      </w:pPr>
      <w:r>
        <w:continuationSeparator/>
      </w:r>
    </w:p>
  </w:footnote>
  <w:footnote w:id="1">
    <w:p w14:paraId="594351E6" w14:textId="77777777" w:rsidR="00E060A1" w:rsidRDefault="00E060A1" w:rsidP="00E060A1">
      <w:pPr>
        <w:pStyle w:val="Default"/>
        <w:spacing w:before="40" w:after="40"/>
        <w:rPr>
          <w:rFonts w:ascii="Arial" w:hAnsi="Arial" w:cs="Arial"/>
          <w:sz w:val="18"/>
          <w:szCs w:val="18"/>
        </w:rPr>
      </w:pPr>
      <w:r w:rsidRPr="00E060A1">
        <w:rPr>
          <w:rStyle w:val="FootnoteReference"/>
          <w:rFonts w:ascii="Arial" w:hAnsi="Arial" w:cs="Arial"/>
          <w:sz w:val="18"/>
          <w:szCs w:val="18"/>
        </w:rPr>
        <w:footnoteRef/>
      </w:r>
      <w:r>
        <w:rPr>
          <w:rFonts w:ascii="Arial" w:hAnsi="Arial" w:cs="Arial"/>
          <w:bCs/>
          <w:sz w:val="18"/>
          <w:szCs w:val="18"/>
        </w:rPr>
        <w:t xml:space="preserve"> </w:t>
      </w:r>
      <w:r w:rsidRPr="00E060A1">
        <w:rPr>
          <w:rFonts w:ascii="Arial" w:hAnsi="Arial" w:cs="Arial"/>
          <w:bCs/>
          <w:sz w:val="18"/>
          <w:szCs w:val="18"/>
        </w:rPr>
        <w:t xml:space="preserve">Where a student does not achieve the required credit to be awarded the qualification they registered for, </w:t>
      </w:r>
      <w:r w:rsidRPr="00E060A1">
        <w:rPr>
          <w:rFonts w:ascii="Arial" w:hAnsi="Arial" w:cs="Arial"/>
          <w:sz w:val="18"/>
          <w:szCs w:val="18"/>
        </w:rPr>
        <w:t xml:space="preserve">the Examination Board may consider them for an intermediary award (e.g. if a student failed to pass the required number of credits for a </w:t>
      </w:r>
      <w:proofErr w:type="spellStart"/>
      <w:r w:rsidRPr="00E060A1">
        <w:rPr>
          <w:rFonts w:ascii="Arial" w:hAnsi="Arial" w:cs="Arial"/>
          <w:sz w:val="18"/>
          <w:szCs w:val="18"/>
        </w:rPr>
        <w:t>Bachelors</w:t>
      </w:r>
      <w:proofErr w:type="spellEnd"/>
      <w:r w:rsidRPr="00E060A1">
        <w:rPr>
          <w:rFonts w:ascii="Arial" w:hAnsi="Arial" w:cs="Arial"/>
          <w:sz w:val="18"/>
          <w:szCs w:val="18"/>
        </w:rPr>
        <w:t xml:space="preserve"> degree, they could be considered for a Certificate or Diploma of Higher Education).  Details of standard intermediary awards are given in the Rules of Assessment for each award.</w:t>
      </w:r>
    </w:p>
    <w:p w14:paraId="594351E7" w14:textId="77777777" w:rsidR="00E060A1" w:rsidRPr="00361BC7" w:rsidRDefault="00E060A1" w:rsidP="00E060A1">
      <w:pPr>
        <w:pStyle w:val="Default"/>
        <w:spacing w:before="40" w:after="40"/>
        <w:rPr>
          <w:rFonts w:ascii="Arial" w:hAnsi="Arial" w:cs="Arial"/>
          <w:sz w:val="18"/>
          <w:szCs w:val="18"/>
        </w:rPr>
      </w:pPr>
    </w:p>
  </w:footnote>
  <w:footnote w:id="2">
    <w:p w14:paraId="594351E8" w14:textId="77777777" w:rsidR="00E060A1" w:rsidRPr="00361BC7" w:rsidRDefault="00E060A1">
      <w:pPr>
        <w:pStyle w:val="FootnoteText"/>
        <w:rPr>
          <w:rFonts w:ascii="Arial" w:hAnsi="Arial" w:cs="Arial"/>
          <w:sz w:val="18"/>
          <w:szCs w:val="18"/>
        </w:rPr>
      </w:pPr>
      <w:r w:rsidRPr="00361BC7">
        <w:rPr>
          <w:rStyle w:val="FootnoteReference"/>
          <w:rFonts w:ascii="Arial" w:hAnsi="Arial" w:cs="Arial"/>
          <w:sz w:val="18"/>
          <w:szCs w:val="18"/>
        </w:rPr>
        <w:footnoteRef/>
      </w:r>
      <w:r w:rsidRPr="00361BC7">
        <w:rPr>
          <w:rFonts w:ascii="Arial" w:hAnsi="Arial" w:cs="Arial"/>
          <w:sz w:val="18"/>
          <w:szCs w:val="18"/>
        </w:rPr>
        <w:t xml:space="preserve"> Modules that need to be passed to gain a named exit </w:t>
      </w:r>
      <w:r w:rsidR="00361BC7" w:rsidRPr="00361BC7">
        <w:rPr>
          <w:rFonts w:ascii="Arial" w:hAnsi="Arial" w:cs="Arial"/>
          <w:sz w:val="18"/>
          <w:szCs w:val="18"/>
        </w:rPr>
        <w:t>award</w:t>
      </w:r>
      <w:r w:rsidRPr="00361BC7">
        <w:rPr>
          <w:rFonts w:ascii="Arial" w:hAnsi="Arial" w:cs="Arial"/>
          <w:sz w:val="18"/>
          <w:szCs w:val="18"/>
        </w:rPr>
        <w:t xml:space="preserve"> should be detailed in the programme specification for the main award.</w:t>
      </w:r>
    </w:p>
  </w:footnote>
  <w:footnote w:id="3">
    <w:p w14:paraId="594351E9" w14:textId="77777777" w:rsidR="00361BC7" w:rsidRPr="00361BC7" w:rsidRDefault="00361BC7">
      <w:pPr>
        <w:pStyle w:val="FootnoteText"/>
        <w:rPr>
          <w:rFonts w:ascii="Arial" w:hAnsi="Arial" w:cs="Arial"/>
          <w:sz w:val="18"/>
          <w:szCs w:val="18"/>
        </w:rPr>
      </w:pPr>
    </w:p>
    <w:p w14:paraId="594351EA" w14:textId="77777777" w:rsidR="00361BC7" w:rsidRPr="00361BC7" w:rsidRDefault="00361BC7">
      <w:pPr>
        <w:pStyle w:val="FootnoteText"/>
        <w:rPr>
          <w:rFonts w:ascii="Arial" w:hAnsi="Arial" w:cs="Arial"/>
          <w:sz w:val="18"/>
          <w:szCs w:val="18"/>
        </w:rPr>
      </w:pPr>
      <w:r w:rsidRPr="00361BC7">
        <w:rPr>
          <w:rStyle w:val="FootnoteReference"/>
          <w:rFonts w:ascii="Arial" w:hAnsi="Arial" w:cs="Arial"/>
          <w:sz w:val="18"/>
          <w:szCs w:val="18"/>
        </w:rPr>
        <w:footnoteRef/>
      </w:r>
      <w:r w:rsidRPr="00361BC7">
        <w:rPr>
          <w:rFonts w:ascii="Arial" w:hAnsi="Arial" w:cs="Arial"/>
          <w:sz w:val="18"/>
          <w:szCs w:val="18"/>
        </w:rPr>
        <w:t xml:space="preserve"> Standard exit awards on UG awards are unnamed (e.g. </w:t>
      </w:r>
      <w:proofErr w:type="spellStart"/>
      <w:r w:rsidRPr="00361BC7">
        <w:rPr>
          <w:rFonts w:ascii="Arial" w:hAnsi="Arial" w:cs="Arial"/>
          <w:sz w:val="18"/>
          <w:szCs w:val="18"/>
        </w:rPr>
        <w:t>CertHE</w:t>
      </w:r>
      <w:proofErr w:type="spellEnd"/>
      <w:r w:rsidRPr="00361BC7">
        <w:rPr>
          <w:rFonts w:ascii="Arial" w:hAnsi="Arial" w:cs="Arial"/>
          <w:sz w:val="18"/>
          <w:szCs w:val="18"/>
        </w:rPr>
        <w:t xml:space="preserve">). Standard PGT  </w:t>
      </w:r>
    </w:p>
  </w:footnote>
  <w:footnote w:id="4">
    <w:p w14:paraId="594351EB" w14:textId="77777777" w:rsidR="00361BC7" w:rsidRPr="00361BC7" w:rsidRDefault="00361BC7">
      <w:pPr>
        <w:pStyle w:val="FootnoteText"/>
        <w:rPr>
          <w:rFonts w:ascii="Arial" w:hAnsi="Arial" w:cs="Arial"/>
          <w:sz w:val="18"/>
          <w:szCs w:val="18"/>
        </w:rPr>
      </w:pPr>
    </w:p>
    <w:p w14:paraId="594351EC" w14:textId="77777777" w:rsidR="00361BC7" w:rsidRDefault="00361BC7">
      <w:pPr>
        <w:pStyle w:val="FootnoteText"/>
      </w:pPr>
      <w:r w:rsidRPr="00361BC7">
        <w:rPr>
          <w:rStyle w:val="FootnoteReference"/>
          <w:rFonts w:ascii="Arial" w:hAnsi="Arial" w:cs="Arial"/>
          <w:sz w:val="18"/>
          <w:szCs w:val="18"/>
        </w:rPr>
        <w:footnoteRef/>
      </w:r>
      <w:r w:rsidRPr="00361BC7">
        <w:rPr>
          <w:rFonts w:ascii="Arial" w:hAnsi="Arial" w:cs="Arial"/>
          <w:sz w:val="18"/>
          <w:szCs w:val="18"/>
        </w:rPr>
        <w:t xml:space="preserve"> Named UG exit awards (e.g. </w:t>
      </w:r>
      <w:proofErr w:type="spellStart"/>
      <w:r w:rsidRPr="00361BC7">
        <w:rPr>
          <w:rFonts w:ascii="Arial" w:hAnsi="Arial" w:cs="Arial"/>
          <w:sz w:val="18"/>
          <w:szCs w:val="18"/>
        </w:rPr>
        <w:t>CertHE</w:t>
      </w:r>
      <w:proofErr w:type="spellEnd"/>
      <w:r w:rsidRPr="00361BC7">
        <w:rPr>
          <w:rFonts w:ascii="Arial" w:hAnsi="Arial" w:cs="Arial"/>
          <w:sz w:val="18"/>
          <w:szCs w:val="18"/>
        </w:rPr>
        <w:t xml:space="preserve"> Business Studies) can be validated, and should be specified above if desired. Titles of PGT exit awards should be specified if different from the main award. </w:t>
      </w:r>
      <w:r w:rsidRPr="00361BC7">
        <w:rPr>
          <w:rFonts w:ascii="Arial" w:hAnsi="Arial" w:cs="Arial"/>
          <w:b/>
          <w:sz w:val="18"/>
          <w:szCs w:val="18"/>
        </w:rPr>
        <w:t xml:space="preserve">Variations from the standard </w:t>
      </w:r>
      <w:proofErr w:type="spellStart"/>
      <w:r w:rsidRPr="00361BC7">
        <w:rPr>
          <w:rFonts w:ascii="Arial" w:hAnsi="Arial" w:cs="Arial"/>
          <w:b/>
          <w:sz w:val="18"/>
          <w:szCs w:val="18"/>
        </w:rPr>
        <w:t>RoA</w:t>
      </w:r>
      <w:proofErr w:type="spellEnd"/>
      <w:r w:rsidRPr="00361BC7">
        <w:rPr>
          <w:rFonts w:ascii="Arial" w:hAnsi="Arial" w:cs="Arial"/>
          <w:b/>
          <w:sz w:val="18"/>
          <w:szCs w:val="18"/>
        </w:rPr>
        <w:t xml:space="preserve"> need to be approved by Senate on recommendation by the Education Committee.</w:t>
      </w:r>
      <w:r w:rsidRPr="00361BC7">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0A6"/>
    <w:multiLevelType w:val="hybridMultilevel"/>
    <w:tmpl w:val="3F3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137DA"/>
    <w:multiLevelType w:val="hybridMultilevel"/>
    <w:tmpl w:val="833068E0"/>
    <w:lvl w:ilvl="0" w:tplc="6AF83A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D6984"/>
    <w:multiLevelType w:val="hybridMultilevel"/>
    <w:tmpl w:val="980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C170D"/>
    <w:multiLevelType w:val="hybridMultilevel"/>
    <w:tmpl w:val="C896A82E"/>
    <w:lvl w:ilvl="0" w:tplc="EB22400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144101"/>
    <w:multiLevelType w:val="hybridMultilevel"/>
    <w:tmpl w:val="1458F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32"/>
    <w:rsid w:val="00024630"/>
    <w:rsid w:val="00035C2F"/>
    <w:rsid w:val="00043C6F"/>
    <w:rsid w:val="000C1B92"/>
    <w:rsid w:val="000D0F35"/>
    <w:rsid w:val="00145432"/>
    <w:rsid w:val="0015654D"/>
    <w:rsid w:val="001A0FC4"/>
    <w:rsid w:val="001C2A33"/>
    <w:rsid w:val="00224108"/>
    <w:rsid w:val="002A1B4C"/>
    <w:rsid w:val="00361BC7"/>
    <w:rsid w:val="00392776"/>
    <w:rsid w:val="0043037F"/>
    <w:rsid w:val="00625E22"/>
    <w:rsid w:val="00640973"/>
    <w:rsid w:val="00736E46"/>
    <w:rsid w:val="007926EC"/>
    <w:rsid w:val="007C241A"/>
    <w:rsid w:val="007F5014"/>
    <w:rsid w:val="008D460E"/>
    <w:rsid w:val="00951F3A"/>
    <w:rsid w:val="00970D30"/>
    <w:rsid w:val="00AD1E74"/>
    <w:rsid w:val="00B53FD8"/>
    <w:rsid w:val="00C04D35"/>
    <w:rsid w:val="00C108D4"/>
    <w:rsid w:val="00C54E3E"/>
    <w:rsid w:val="00C87273"/>
    <w:rsid w:val="00CF4642"/>
    <w:rsid w:val="00E060A1"/>
    <w:rsid w:val="00E11FBD"/>
    <w:rsid w:val="00E8685B"/>
    <w:rsid w:val="00F97A2B"/>
    <w:rsid w:val="00FE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432"/>
    <w:rPr>
      <w:color w:val="0000FF" w:themeColor="hyperlink"/>
      <w:u w:val="single"/>
    </w:rPr>
  </w:style>
  <w:style w:type="table" w:styleId="TableGrid">
    <w:name w:val="Table Grid"/>
    <w:basedOn w:val="TableNormal"/>
    <w:uiPriority w:val="59"/>
    <w:rsid w:val="001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0A1"/>
    <w:rPr>
      <w:sz w:val="20"/>
      <w:szCs w:val="20"/>
    </w:rPr>
  </w:style>
  <w:style w:type="character" w:styleId="FootnoteReference">
    <w:name w:val="footnote reference"/>
    <w:basedOn w:val="DefaultParagraphFont"/>
    <w:uiPriority w:val="99"/>
    <w:semiHidden/>
    <w:unhideWhenUsed/>
    <w:rsid w:val="00E060A1"/>
    <w:rPr>
      <w:vertAlign w:val="superscript"/>
    </w:rPr>
  </w:style>
  <w:style w:type="paragraph" w:styleId="Footer">
    <w:name w:val="footer"/>
    <w:basedOn w:val="Normal"/>
    <w:link w:val="FooterChar"/>
    <w:uiPriority w:val="99"/>
    <w:unhideWhenUsed/>
    <w:rsid w:val="00E060A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060A1"/>
    <w:rPr>
      <w:rFonts w:ascii="Times New Roman" w:eastAsia="Times New Roman" w:hAnsi="Times New Roman" w:cs="Times New Roman"/>
      <w:sz w:val="24"/>
      <w:szCs w:val="24"/>
      <w:lang w:eastAsia="en-GB"/>
    </w:rPr>
  </w:style>
  <w:style w:type="paragraph" w:customStyle="1" w:styleId="Default">
    <w:name w:val="Default"/>
    <w:rsid w:val="00E060A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36E46"/>
    <w:rPr>
      <w:color w:val="800080" w:themeColor="followedHyperlink"/>
      <w:u w:val="single"/>
    </w:rPr>
  </w:style>
  <w:style w:type="paragraph" w:styleId="Header">
    <w:name w:val="header"/>
    <w:basedOn w:val="Normal"/>
    <w:link w:val="HeaderChar"/>
    <w:rsid w:val="001565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5654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4642"/>
    <w:pPr>
      <w:ind w:left="720"/>
      <w:contextualSpacing/>
    </w:pPr>
  </w:style>
  <w:style w:type="paragraph" w:styleId="BalloonText">
    <w:name w:val="Balloon Text"/>
    <w:basedOn w:val="Normal"/>
    <w:link w:val="BalloonTextChar"/>
    <w:uiPriority w:val="99"/>
    <w:semiHidden/>
    <w:unhideWhenUsed/>
    <w:rsid w:val="000D0F3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D0F3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432"/>
    <w:rPr>
      <w:color w:val="0000FF" w:themeColor="hyperlink"/>
      <w:u w:val="single"/>
    </w:rPr>
  </w:style>
  <w:style w:type="table" w:styleId="TableGrid">
    <w:name w:val="Table Grid"/>
    <w:basedOn w:val="TableNormal"/>
    <w:uiPriority w:val="59"/>
    <w:rsid w:val="001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0A1"/>
    <w:rPr>
      <w:sz w:val="20"/>
      <w:szCs w:val="20"/>
    </w:rPr>
  </w:style>
  <w:style w:type="character" w:styleId="FootnoteReference">
    <w:name w:val="footnote reference"/>
    <w:basedOn w:val="DefaultParagraphFont"/>
    <w:uiPriority w:val="99"/>
    <w:semiHidden/>
    <w:unhideWhenUsed/>
    <w:rsid w:val="00E060A1"/>
    <w:rPr>
      <w:vertAlign w:val="superscript"/>
    </w:rPr>
  </w:style>
  <w:style w:type="paragraph" w:styleId="Footer">
    <w:name w:val="footer"/>
    <w:basedOn w:val="Normal"/>
    <w:link w:val="FooterChar"/>
    <w:uiPriority w:val="99"/>
    <w:unhideWhenUsed/>
    <w:rsid w:val="00E060A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060A1"/>
    <w:rPr>
      <w:rFonts w:ascii="Times New Roman" w:eastAsia="Times New Roman" w:hAnsi="Times New Roman" w:cs="Times New Roman"/>
      <w:sz w:val="24"/>
      <w:szCs w:val="24"/>
      <w:lang w:eastAsia="en-GB"/>
    </w:rPr>
  </w:style>
  <w:style w:type="paragraph" w:customStyle="1" w:styleId="Default">
    <w:name w:val="Default"/>
    <w:rsid w:val="00E060A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36E46"/>
    <w:rPr>
      <w:color w:val="800080" w:themeColor="followedHyperlink"/>
      <w:u w:val="single"/>
    </w:rPr>
  </w:style>
  <w:style w:type="paragraph" w:styleId="Header">
    <w:name w:val="header"/>
    <w:basedOn w:val="Normal"/>
    <w:link w:val="HeaderChar"/>
    <w:rsid w:val="001565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5654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4642"/>
    <w:pPr>
      <w:ind w:left="720"/>
      <w:contextualSpacing/>
    </w:pPr>
  </w:style>
  <w:style w:type="paragraph" w:styleId="BalloonText">
    <w:name w:val="Balloon Text"/>
    <w:basedOn w:val="Normal"/>
    <w:link w:val="BalloonTextChar"/>
    <w:uiPriority w:val="99"/>
    <w:semiHidden/>
    <w:unhideWhenUsed/>
    <w:rsid w:val="000D0F3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D0F3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aa.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sex.ac.uk/about/strategy/documents/education_strateg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sex.ac.uk/quality/university_policies/Statement_variation.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sex.ac.uk/about/strategy/" TargetMode="External"/><Relationship Id="rId5" Type="http://schemas.openxmlformats.org/officeDocument/2006/relationships/settings" Target="settings.xml"/><Relationship Id="rId15" Type="http://schemas.openxmlformats.org/officeDocument/2006/relationships/hyperlink" Target="http://www.essex.ac.uk/about/strategy/documents/education_strategy.pdf" TargetMode="External"/><Relationship Id="rId10" Type="http://schemas.openxmlformats.org/officeDocument/2006/relationships/hyperlink" Target="https://www.essex.ac.uk/partners/documents/restricted/partnerships-framework.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ssex.ac.uk/about/strategy/documents/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993C-6C2E-4127-8E31-BF90D1F1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Hannah L</dc:creator>
  <cp:lastModifiedBy>Warner, Emily K</cp:lastModifiedBy>
  <cp:revision>5</cp:revision>
  <dcterms:created xsi:type="dcterms:W3CDTF">2017-05-18T13:55:00Z</dcterms:created>
  <dcterms:modified xsi:type="dcterms:W3CDTF">2017-08-09T14:30:00Z</dcterms:modified>
</cp:coreProperties>
</file>