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A6" w:rsidRDefault="00E74C26">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7728" behindDoc="1" locked="0" layoutInCell="0" allowOverlap="1">
            <wp:simplePos x="0" y="0"/>
            <wp:positionH relativeFrom="column">
              <wp:posOffset>-274320</wp:posOffset>
            </wp:positionH>
            <wp:positionV relativeFrom="paragraph">
              <wp:posOffset>-258445</wp:posOffset>
            </wp:positionV>
            <wp:extent cx="2731770" cy="923925"/>
            <wp:effectExtent l="19050" t="0" r="0" b="0"/>
            <wp:wrapTight wrapText="bothSides">
              <wp:wrapPolygon edited="0">
                <wp:start x="-151" y="0"/>
                <wp:lineTo x="-151" y="21377"/>
                <wp:lineTo x="21540" y="21377"/>
                <wp:lineTo x="21540" y="0"/>
                <wp:lineTo x="-151"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731770" cy="923925"/>
                    </a:xfrm>
                    <a:prstGeom prst="rect">
                      <a:avLst/>
                    </a:prstGeom>
                    <a:noFill/>
                    <a:ln w="9525">
                      <a:noFill/>
                      <a:miter lim="800000"/>
                      <a:headEnd/>
                      <a:tailEnd/>
                    </a:ln>
                  </pic:spPr>
                </pic:pic>
              </a:graphicData>
            </a:graphic>
          </wp:anchor>
        </w:drawing>
      </w:r>
      <w:r w:rsidR="00E126A6">
        <w:rPr>
          <w:rFonts w:ascii="Arial" w:hAnsi="Arial" w:cs="Arial"/>
          <w:sz w:val="20"/>
          <w:szCs w:val="20"/>
        </w:rPr>
        <w:t xml:space="preserve">                                                                                                                                                                                                                                                                                                                                                                                                                                </w:t>
      </w:r>
    </w:p>
    <w:p w:rsidR="00E126A6" w:rsidRDefault="00E126A6">
      <w:pPr>
        <w:rPr>
          <w:rFonts w:ascii="Arial" w:hAnsi="Arial" w:cs="Arial"/>
          <w:sz w:val="20"/>
          <w:szCs w:val="20"/>
        </w:rPr>
      </w:pPr>
    </w:p>
    <w:p w:rsidR="00E126A6" w:rsidRDefault="00E126A6">
      <w:pPr>
        <w:rPr>
          <w:rFonts w:ascii="Arial" w:hAnsi="Arial" w:cs="Arial"/>
          <w:sz w:val="20"/>
          <w:szCs w:val="20"/>
        </w:rPr>
      </w:pPr>
    </w:p>
    <w:p w:rsidR="00E126A6" w:rsidRDefault="00E126A6">
      <w:pPr>
        <w:rPr>
          <w:rFonts w:ascii="Arial" w:hAnsi="Arial" w:cs="Arial"/>
          <w:sz w:val="20"/>
          <w:szCs w:val="20"/>
        </w:rPr>
      </w:pPr>
    </w:p>
    <w:p w:rsidR="00E126A6" w:rsidRDefault="00E126A6">
      <w:pPr>
        <w:tabs>
          <w:tab w:val="left" w:pos="3600"/>
        </w:tabs>
        <w:rPr>
          <w:rFonts w:ascii="Arial" w:hAnsi="Arial" w:cs="Arial"/>
          <w:sz w:val="20"/>
          <w:szCs w:val="20"/>
        </w:rPr>
      </w:pPr>
    </w:p>
    <w:p w:rsidR="00E126A6" w:rsidRPr="002A27B1" w:rsidRDefault="00E126A6">
      <w:pPr>
        <w:rPr>
          <w:rFonts w:ascii="Arial" w:hAnsi="Arial" w:cs="Arial"/>
          <w:b/>
          <w:sz w:val="20"/>
          <w:szCs w:val="20"/>
        </w:rPr>
      </w:pPr>
      <w:r>
        <w:rPr>
          <w:rFonts w:ascii="Arial" w:hAnsi="Arial" w:cs="Arial"/>
          <w:sz w:val="20"/>
          <w:szCs w:val="20"/>
        </w:rPr>
        <w:tab/>
      </w:r>
      <w:r>
        <w:rPr>
          <w:rFonts w:ascii="Arial" w:hAnsi="Arial" w:cs="Arial"/>
          <w:b/>
          <w:sz w:val="20"/>
          <w:szCs w:val="20"/>
        </w:rPr>
        <w:t>The Estate Management Section</w:t>
      </w:r>
    </w:p>
    <w:p w:rsidR="00E126A6" w:rsidRDefault="00E126A6">
      <w:pPr>
        <w:rPr>
          <w:rFonts w:ascii="Arial" w:hAnsi="Arial" w:cs="Arial"/>
          <w:sz w:val="20"/>
          <w:szCs w:val="20"/>
        </w:rPr>
      </w:pPr>
    </w:p>
    <w:p w:rsidR="00E126A6" w:rsidRDefault="00E126A6">
      <w:pPr>
        <w:rPr>
          <w:rFonts w:ascii="Arial" w:hAnsi="Arial" w:cs="Arial"/>
          <w:sz w:val="20"/>
          <w:szCs w:val="20"/>
        </w:rPr>
      </w:pPr>
    </w:p>
    <w:p w:rsidR="00E126A6" w:rsidRDefault="00E126A6">
      <w:pPr>
        <w:rPr>
          <w:rFonts w:ascii="Arial" w:hAnsi="Arial" w:cs="Arial"/>
          <w:sz w:val="20"/>
          <w:szCs w:val="20"/>
        </w:rPr>
      </w:pPr>
    </w:p>
    <w:p w:rsidR="00E126A6" w:rsidRDefault="00E126A6">
      <w:pP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Default="00E126A6">
      <w:pPr>
        <w:jc w:val="center"/>
        <w:rPr>
          <w:rFonts w:ascii="Arial" w:hAnsi="Arial" w:cs="Arial"/>
          <w:sz w:val="20"/>
          <w:szCs w:val="20"/>
        </w:rPr>
      </w:pPr>
    </w:p>
    <w:p w:rsidR="00E126A6" w:rsidRPr="00ED6300" w:rsidRDefault="00E126A6">
      <w:pPr>
        <w:jc w:val="center"/>
        <w:rPr>
          <w:rFonts w:ascii="Arial" w:hAnsi="Arial" w:cs="Arial"/>
          <w:b/>
          <w:sz w:val="72"/>
          <w:szCs w:val="72"/>
        </w:rPr>
      </w:pPr>
      <w:r w:rsidRPr="00ED6300">
        <w:rPr>
          <w:rFonts w:ascii="Arial" w:hAnsi="Arial" w:cs="Arial"/>
          <w:b/>
          <w:sz w:val="72"/>
          <w:szCs w:val="72"/>
        </w:rPr>
        <w:t xml:space="preserve">SERVICE </w:t>
      </w:r>
    </w:p>
    <w:p w:rsidR="00E126A6" w:rsidRPr="00ED6300" w:rsidRDefault="00E126A6">
      <w:pPr>
        <w:jc w:val="center"/>
        <w:rPr>
          <w:rFonts w:ascii="Arial" w:hAnsi="Arial" w:cs="Arial"/>
          <w:b/>
          <w:sz w:val="72"/>
          <w:szCs w:val="72"/>
        </w:rPr>
      </w:pPr>
    </w:p>
    <w:p w:rsidR="00E126A6" w:rsidRPr="00ED6300" w:rsidRDefault="00E126A6">
      <w:pPr>
        <w:jc w:val="center"/>
        <w:rPr>
          <w:rFonts w:ascii="Arial" w:hAnsi="Arial" w:cs="Arial"/>
          <w:b/>
          <w:sz w:val="72"/>
          <w:szCs w:val="72"/>
        </w:rPr>
      </w:pPr>
      <w:r w:rsidRPr="00ED6300">
        <w:rPr>
          <w:rFonts w:ascii="Arial" w:hAnsi="Arial" w:cs="Arial"/>
          <w:b/>
          <w:sz w:val="72"/>
          <w:szCs w:val="72"/>
        </w:rPr>
        <w:t xml:space="preserve">LEVEL </w:t>
      </w:r>
    </w:p>
    <w:p w:rsidR="00E126A6" w:rsidRPr="00ED6300" w:rsidRDefault="00E126A6">
      <w:pPr>
        <w:jc w:val="center"/>
        <w:rPr>
          <w:rFonts w:ascii="Arial" w:hAnsi="Arial" w:cs="Arial"/>
          <w:b/>
          <w:sz w:val="72"/>
          <w:szCs w:val="72"/>
        </w:rPr>
      </w:pPr>
    </w:p>
    <w:p w:rsidR="00E126A6" w:rsidRPr="00ED6300" w:rsidRDefault="00E126A6">
      <w:pPr>
        <w:jc w:val="center"/>
        <w:rPr>
          <w:rFonts w:ascii="Arial" w:hAnsi="Arial" w:cs="Arial"/>
          <w:b/>
          <w:sz w:val="72"/>
          <w:szCs w:val="72"/>
        </w:rPr>
      </w:pPr>
      <w:r w:rsidRPr="00ED6300">
        <w:rPr>
          <w:rFonts w:ascii="Arial" w:hAnsi="Arial" w:cs="Arial"/>
          <w:b/>
          <w:sz w:val="72"/>
          <w:szCs w:val="72"/>
        </w:rPr>
        <w:t>STATEMENT</w:t>
      </w:r>
    </w:p>
    <w:p w:rsidR="00E126A6" w:rsidRDefault="00E126A6">
      <w:pPr>
        <w:jc w:val="center"/>
        <w:rPr>
          <w:rFonts w:ascii="Arial" w:hAnsi="Arial" w:cs="Arial"/>
          <w:b/>
          <w:sz w:val="56"/>
          <w:szCs w:val="56"/>
        </w:rPr>
      </w:pPr>
    </w:p>
    <w:p w:rsidR="00E126A6" w:rsidRDefault="00E126A6">
      <w:pPr>
        <w:jc w:val="center"/>
        <w:rPr>
          <w:rFonts w:ascii="Arial" w:hAnsi="Arial" w:cs="Arial"/>
          <w:b/>
          <w:sz w:val="56"/>
          <w:szCs w:val="56"/>
        </w:rPr>
      </w:pPr>
    </w:p>
    <w:p w:rsidR="00E126A6" w:rsidRDefault="00E126A6">
      <w:pPr>
        <w:jc w:val="center"/>
        <w:rPr>
          <w:rFonts w:ascii="Arial" w:hAnsi="Arial" w:cs="Arial"/>
          <w:b/>
          <w:sz w:val="56"/>
          <w:szCs w:val="56"/>
        </w:rPr>
      </w:pPr>
    </w:p>
    <w:p w:rsidR="00E126A6" w:rsidRDefault="00E126A6">
      <w:pPr>
        <w:jc w:val="center"/>
        <w:rPr>
          <w:rFonts w:ascii="Arial" w:hAnsi="Arial" w:cs="Arial"/>
          <w:b/>
          <w:sz w:val="56"/>
          <w:szCs w:val="56"/>
        </w:rPr>
      </w:pPr>
    </w:p>
    <w:p w:rsidR="00E126A6" w:rsidRPr="00ED6300" w:rsidRDefault="00E126A6">
      <w:pPr>
        <w:jc w:val="center"/>
        <w:rPr>
          <w:rFonts w:ascii="Comic Sans MS" w:hAnsi="Comic Sans MS" w:cs="Arial"/>
          <w:b/>
          <w:sz w:val="28"/>
          <w:szCs w:val="28"/>
        </w:rPr>
      </w:pPr>
      <w:r w:rsidRPr="00ED6300">
        <w:rPr>
          <w:rFonts w:ascii="Comic Sans MS" w:hAnsi="Comic Sans MS" w:cs="Arial"/>
          <w:b/>
          <w:sz w:val="28"/>
          <w:szCs w:val="28"/>
        </w:rPr>
        <w:t>For the Maintenance of Student Accommodation by</w:t>
      </w:r>
    </w:p>
    <w:p w:rsidR="00E126A6" w:rsidRPr="00ED6300" w:rsidRDefault="00E126A6">
      <w:pPr>
        <w:jc w:val="center"/>
        <w:rPr>
          <w:rFonts w:ascii="Comic Sans MS" w:hAnsi="Comic Sans MS" w:cs="Arial"/>
          <w:b/>
          <w:sz w:val="28"/>
          <w:szCs w:val="28"/>
        </w:rPr>
      </w:pPr>
      <w:r w:rsidRPr="00ED6300">
        <w:rPr>
          <w:rFonts w:ascii="Comic Sans MS" w:hAnsi="Comic Sans MS" w:cs="Arial"/>
          <w:b/>
          <w:sz w:val="28"/>
          <w:szCs w:val="28"/>
        </w:rPr>
        <w:t xml:space="preserve">The Estate Management Section </w:t>
      </w:r>
      <w:r>
        <w:rPr>
          <w:rFonts w:ascii="Comic Sans MS" w:hAnsi="Comic Sans MS" w:cs="Arial"/>
          <w:b/>
          <w:sz w:val="28"/>
          <w:szCs w:val="28"/>
        </w:rPr>
        <w:t xml:space="preserve">on behalf of </w:t>
      </w:r>
      <w:r w:rsidR="00C67D88">
        <w:rPr>
          <w:rFonts w:ascii="Comic Sans MS" w:hAnsi="Comic Sans MS" w:cs="Arial"/>
          <w:b/>
          <w:sz w:val="28"/>
          <w:szCs w:val="28"/>
        </w:rPr>
        <w:t>Accommodation Essex 2013</w:t>
      </w:r>
    </w:p>
    <w:p w:rsidR="00E126A6" w:rsidRPr="0047450A" w:rsidRDefault="00E126A6" w:rsidP="00C67D88">
      <w:pPr>
        <w:rPr>
          <w:rFonts w:ascii="Arial" w:hAnsi="Arial" w:cs="Arial"/>
          <w:b/>
          <w:bCs/>
        </w:rPr>
      </w:pPr>
      <w:r>
        <w:rPr>
          <w:rFonts w:ascii="Arial" w:hAnsi="Arial" w:cs="Arial"/>
          <w:b/>
          <w:bCs/>
          <w:sz w:val="20"/>
          <w:szCs w:val="20"/>
        </w:rPr>
        <w:br w:type="page"/>
      </w:r>
    </w:p>
    <w:p w:rsidR="00E126A6" w:rsidRPr="002156F0" w:rsidRDefault="00E126A6">
      <w:pPr>
        <w:spacing w:line="360" w:lineRule="auto"/>
        <w:rPr>
          <w:rFonts w:ascii="Arial" w:hAnsi="Arial" w:cs="Arial"/>
          <w:b/>
          <w:bCs/>
        </w:rPr>
      </w:pPr>
      <w:r w:rsidRPr="002156F0">
        <w:rPr>
          <w:rFonts w:ascii="Arial" w:hAnsi="Arial" w:cs="Arial"/>
          <w:b/>
          <w:bCs/>
        </w:rPr>
        <w:lastRenderedPageBreak/>
        <w:t>Response times to attend to emergencies during normal working hours</w:t>
      </w:r>
    </w:p>
    <w:p w:rsidR="00E126A6" w:rsidRPr="002156F0" w:rsidRDefault="00E126A6">
      <w:pPr>
        <w:spacing w:line="360" w:lineRule="auto"/>
        <w:jc w:val="center"/>
        <w:rPr>
          <w:rFonts w:ascii="Arial" w:hAnsi="Arial" w:cs="Arial"/>
          <w:b/>
          <w:bCs/>
        </w:rPr>
      </w:pPr>
    </w:p>
    <w:p w:rsidR="00E126A6" w:rsidRPr="002156F0" w:rsidRDefault="00E126A6">
      <w:pPr>
        <w:rPr>
          <w:rFonts w:ascii="Arial" w:hAnsi="Arial" w:cs="Arial"/>
          <w:b/>
          <w:bCs/>
        </w:rPr>
      </w:pPr>
      <w:r>
        <w:rPr>
          <w:rFonts w:ascii="Arial" w:hAnsi="Arial" w:cs="Arial"/>
          <w:b/>
          <w:bCs/>
        </w:rPr>
        <w:t xml:space="preserve">PRIORITY 1 - </w:t>
      </w:r>
      <w:r w:rsidRPr="002156F0">
        <w:rPr>
          <w:rFonts w:ascii="Arial" w:hAnsi="Arial" w:cs="Arial"/>
          <w:b/>
          <w:bCs/>
        </w:rPr>
        <w:t>IMMEDIATE RESPONSE</w:t>
      </w:r>
      <w:r>
        <w:rPr>
          <w:rFonts w:ascii="Arial" w:hAnsi="Arial" w:cs="Arial"/>
          <w:b/>
          <w:bCs/>
        </w:rPr>
        <w:t xml:space="preserve"> (within 1 hour)</w:t>
      </w:r>
    </w:p>
    <w:p w:rsidR="00E126A6" w:rsidRPr="002156F0" w:rsidRDefault="00E126A6">
      <w:pPr>
        <w:rPr>
          <w:rFonts w:ascii="Arial" w:hAnsi="Arial" w:cs="Arial"/>
        </w:rPr>
      </w:pPr>
      <w:r w:rsidRPr="002156F0">
        <w:rPr>
          <w:rFonts w:ascii="Arial" w:hAnsi="Arial" w:cs="Arial"/>
        </w:rPr>
        <w:t>Appropriate people within the Facilities Group will respond to situations that a</w:t>
      </w:r>
      <w:r>
        <w:rPr>
          <w:rFonts w:ascii="Arial" w:hAnsi="Arial" w:cs="Arial"/>
        </w:rPr>
        <w:t xml:space="preserve">re potentially life threatening </w:t>
      </w:r>
      <w:r w:rsidRPr="002156F0">
        <w:rPr>
          <w:rFonts w:ascii="Arial" w:hAnsi="Arial" w:cs="Arial"/>
        </w:rPr>
        <w:t>such as:</w:t>
      </w:r>
    </w:p>
    <w:p w:rsidR="00E126A6" w:rsidRPr="002156F0" w:rsidRDefault="00E126A6">
      <w:pPr>
        <w:rPr>
          <w:rFonts w:ascii="Arial" w:hAnsi="Arial" w:cs="Arial"/>
        </w:rPr>
      </w:pPr>
    </w:p>
    <w:p w:rsidR="00E126A6" w:rsidRPr="002156F0" w:rsidRDefault="00E126A6">
      <w:pPr>
        <w:numPr>
          <w:ilvl w:val="0"/>
          <w:numId w:val="7"/>
        </w:numPr>
        <w:tabs>
          <w:tab w:val="left" w:pos="1080"/>
        </w:tabs>
        <w:rPr>
          <w:rFonts w:ascii="Arial" w:hAnsi="Arial" w:cs="Arial"/>
        </w:rPr>
      </w:pPr>
      <w:r w:rsidRPr="002156F0">
        <w:rPr>
          <w:rFonts w:ascii="Arial" w:hAnsi="Arial" w:cs="Arial"/>
        </w:rPr>
        <w:t>Fire Alarms</w:t>
      </w:r>
    </w:p>
    <w:p w:rsidR="00E126A6" w:rsidRPr="002156F0" w:rsidRDefault="00E126A6">
      <w:pPr>
        <w:numPr>
          <w:ilvl w:val="0"/>
          <w:numId w:val="7"/>
        </w:numPr>
        <w:rPr>
          <w:rFonts w:ascii="Arial" w:hAnsi="Arial" w:cs="Arial"/>
        </w:rPr>
      </w:pPr>
      <w:r w:rsidRPr="002156F0">
        <w:rPr>
          <w:rFonts w:ascii="Arial" w:hAnsi="Arial" w:cs="Arial"/>
        </w:rPr>
        <w:t>Bomb Warnings</w:t>
      </w:r>
    </w:p>
    <w:p w:rsidR="00E126A6" w:rsidRPr="002156F0" w:rsidRDefault="00E126A6">
      <w:pPr>
        <w:numPr>
          <w:ilvl w:val="0"/>
          <w:numId w:val="7"/>
        </w:numPr>
        <w:rPr>
          <w:rFonts w:ascii="Arial" w:hAnsi="Arial" w:cs="Arial"/>
        </w:rPr>
      </w:pPr>
      <w:r w:rsidRPr="002156F0">
        <w:rPr>
          <w:rFonts w:ascii="Arial" w:hAnsi="Arial" w:cs="Arial"/>
        </w:rPr>
        <w:t>Gas Escapes</w:t>
      </w:r>
    </w:p>
    <w:p w:rsidR="00E126A6" w:rsidRPr="002156F0" w:rsidRDefault="00E126A6">
      <w:pPr>
        <w:numPr>
          <w:ilvl w:val="0"/>
          <w:numId w:val="7"/>
        </w:numPr>
        <w:rPr>
          <w:rFonts w:ascii="Arial" w:hAnsi="Arial" w:cs="Arial"/>
        </w:rPr>
      </w:pPr>
      <w:r w:rsidRPr="002156F0">
        <w:rPr>
          <w:rFonts w:ascii="Arial" w:hAnsi="Arial" w:cs="Arial"/>
        </w:rPr>
        <w:t>Flood</w:t>
      </w:r>
      <w:r>
        <w:rPr>
          <w:rFonts w:ascii="Arial" w:hAnsi="Arial" w:cs="Arial"/>
        </w:rPr>
        <w:t>s</w:t>
      </w:r>
      <w:r w:rsidRPr="002156F0">
        <w:rPr>
          <w:rFonts w:ascii="Arial" w:hAnsi="Arial" w:cs="Arial"/>
        </w:rPr>
        <w:t xml:space="preserve"> o</w:t>
      </w:r>
      <w:r>
        <w:rPr>
          <w:rFonts w:ascii="Arial" w:hAnsi="Arial" w:cs="Arial"/>
        </w:rPr>
        <w:t>r</w:t>
      </w:r>
      <w:r w:rsidRPr="002156F0">
        <w:rPr>
          <w:rFonts w:ascii="Arial" w:hAnsi="Arial" w:cs="Arial"/>
        </w:rPr>
        <w:t xml:space="preserve"> serious ingress of water</w:t>
      </w:r>
    </w:p>
    <w:p w:rsidR="00E126A6" w:rsidRDefault="00E126A6">
      <w:pPr>
        <w:numPr>
          <w:ilvl w:val="0"/>
          <w:numId w:val="7"/>
        </w:numPr>
        <w:rPr>
          <w:rFonts w:ascii="Arial" w:hAnsi="Arial" w:cs="Arial"/>
        </w:rPr>
      </w:pPr>
      <w:r w:rsidRPr="002156F0">
        <w:rPr>
          <w:rFonts w:ascii="Arial" w:hAnsi="Arial" w:cs="Arial"/>
        </w:rPr>
        <w:t>Loss of the utilities, gas, water or electricity</w:t>
      </w:r>
    </w:p>
    <w:p w:rsidR="00E126A6" w:rsidRPr="002156F0" w:rsidRDefault="00E126A6">
      <w:pPr>
        <w:numPr>
          <w:ilvl w:val="0"/>
          <w:numId w:val="7"/>
        </w:numPr>
        <w:rPr>
          <w:rFonts w:ascii="Arial" w:hAnsi="Arial" w:cs="Arial"/>
        </w:rPr>
      </w:pPr>
      <w:r w:rsidRPr="002156F0">
        <w:rPr>
          <w:rFonts w:ascii="Arial" w:hAnsi="Arial" w:cs="Arial"/>
        </w:rPr>
        <w:t>People trapped in lifts (note: all lifts have means of communication with the Information Centre)</w:t>
      </w:r>
    </w:p>
    <w:p w:rsidR="00E126A6" w:rsidRPr="002156F0" w:rsidRDefault="00E126A6">
      <w:pPr>
        <w:numPr>
          <w:ilvl w:val="0"/>
          <w:numId w:val="7"/>
        </w:numPr>
        <w:rPr>
          <w:rFonts w:ascii="Arial" w:hAnsi="Arial" w:cs="Arial"/>
        </w:rPr>
      </w:pPr>
      <w:r w:rsidRPr="002156F0">
        <w:rPr>
          <w:rFonts w:ascii="Arial" w:hAnsi="Arial" w:cs="Arial"/>
        </w:rPr>
        <w:t>Total loss of power to an area or system</w:t>
      </w:r>
    </w:p>
    <w:p w:rsidR="00E126A6" w:rsidRPr="002156F0" w:rsidRDefault="00E126A6">
      <w:pPr>
        <w:numPr>
          <w:ilvl w:val="0"/>
          <w:numId w:val="7"/>
        </w:numPr>
        <w:rPr>
          <w:rFonts w:ascii="Arial" w:hAnsi="Arial" w:cs="Arial"/>
        </w:rPr>
      </w:pPr>
      <w:r w:rsidRPr="002156F0">
        <w:rPr>
          <w:rFonts w:ascii="Arial" w:hAnsi="Arial" w:cs="Arial"/>
        </w:rPr>
        <w:t>Smell of gas</w:t>
      </w:r>
    </w:p>
    <w:p w:rsidR="00E126A6" w:rsidRDefault="00E126A6">
      <w:pPr>
        <w:rPr>
          <w:rFonts w:ascii="Arial" w:hAnsi="Arial" w:cs="Arial"/>
        </w:rPr>
      </w:pPr>
    </w:p>
    <w:p w:rsidR="00E126A6" w:rsidRPr="002156F0" w:rsidRDefault="00E126A6">
      <w:pPr>
        <w:rPr>
          <w:rFonts w:ascii="Arial" w:hAnsi="Arial" w:cs="Arial"/>
        </w:rPr>
      </w:pPr>
    </w:p>
    <w:p w:rsidR="00E126A6" w:rsidRDefault="00E126A6">
      <w:pPr>
        <w:rPr>
          <w:rFonts w:ascii="Arial" w:hAnsi="Arial" w:cs="Arial"/>
          <w:b/>
          <w:bCs/>
        </w:rPr>
      </w:pPr>
      <w:r>
        <w:rPr>
          <w:rFonts w:ascii="Arial" w:hAnsi="Arial" w:cs="Arial"/>
          <w:b/>
          <w:bCs/>
        </w:rPr>
        <w:t xml:space="preserve">Priority 2 - </w:t>
      </w:r>
      <w:r>
        <w:rPr>
          <w:rFonts w:ascii="Arial" w:hAnsi="Arial" w:cs="Arial"/>
          <w:b/>
          <w:bCs/>
        </w:rPr>
        <w:tab/>
        <w:t xml:space="preserve">Response within same working day </w:t>
      </w:r>
    </w:p>
    <w:p w:rsidR="00E126A6" w:rsidRDefault="00E126A6">
      <w:pPr>
        <w:rPr>
          <w:rFonts w:ascii="Arial" w:hAnsi="Arial" w:cs="Arial"/>
        </w:rPr>
      </w:pPr>
      <w:r>
        <w:rPr>
          <w:rFonts w:ascii="Arial" w:hAnsi="Arial" w:cs="Arial"/>
          <w:b/>
          <w:bCs/>
        </w:rPr>
        <w:tab/>
      </w:r>
      <w:r>
        <w:rPr>
          <w:rFonts w:ascii="Arial" w:hAnsi="Arial" w:cs="Arial"/>
          <w:b/>
          <w:bCs/>
        </w:rPr>
        <w:tab/>
      </w:r>
      <w:r w:rsidRPr="002156F0">
        <w:rPr>
          <w:rFonts w:ascii="Arial" w:hAnsi="Arial" w:cs="Arial"/>
        </w:rPr>
        <w:t xml:space="preserve">The group will respond to defects that could be dangerous or cause serious </w:t>
      </w:r>
    </w:p>
    <w:p w:rsidR="00E126A6" w:rsidRDefault="00E126A6">
      <w:pPr>
        <w:rPr>
          <w:rFonts w:ascii="Arial" w:hAnsi="Arial" w:cs="Arial"/>
        </w:rPr>
      </w:pPr>
      <w:r>
        <w:rPr>
          <w:rFonts w:ascii="Arial" w:hAnsi="Arial" w:cs="Arial"/>
        </w:rPr>
        <w:tab/>
      </w:r>
      <w:r>
        <w:rPr>
          <w:rFonts w:ascii="Arial" w:hAnsi="Arial" w:cs="Arial"/>
        </w:rPr>
        <w:tab/>
      </w:r>
      <w:r w:rsidRPr="002156F0">
        <w:rPr>
          <w:rFonts w:ascii="Arial" w:hAnsi="Arial" w:cs="Arial"/>
        </w:rPr>
        <w:t xml:space="preserve">disruption to service delivery.  They will either resolve the problem, or make </w:t>
      </w:r>
    </w:p>
    <w:p w:rsidR="00E126A6" w:rsidRPr="0047450A" w:rsidRDefault="00E126A6">
      <w:pPr>
        <w:rPr>
          <w:rFonts w:ascii="Arial" w:hAnsi="Arial" w:cs="Arial"/>
          <w:b/>
          <w:bCs/>
        </w:rPr>
      </w:pPr>
      <w:r>
        <w:rPr>
          <w:rFonts w:ascii="Arial" w:hAnsi="Arial" w:cs="Arial"/>
        </w:rPr>
        <w:tab/>
      </w:r>
      <w:r>
        <w:rPr>
          <w:rFonts w:ascii="Arial" w:hAnsi="Arial" w:cs="Arial"/>
        </w:rPr>
        <w:tab/>
      </w:r>
      <w:r w:rsidRPr="002156F0">
        <w:rPr>
          <w:rFonts w:ascii="Arial" w:hAnsi="Arial" w:cs="Arial"/>
        </w:rPr>
        <w:t xml:space="preserve">safe, during the same working day. </w:t>
      </w:r>
    </w:p>
    <w:p w:rsidR="00E126A6" w:rsidRDefault="00E126A6">
      <w:pPr>
        <w:rPr>
          <w:rFonts w:ascii="Arial" w:hAnsi="Arial" w:cs="Arial"/>
          <w:sz w:val="20"/>
          <w:szCs w:val="20"/>
        </w:rPr>
      </w:pPr>
    </w:p>
    <w:p w:rsidR="00E126A6" w:rsidRPr="002156F0" w:rsidRDefault="00E126A6">
      <w:pPr>
        <w:rPr>
          <w:rFonts w:ascii="Arial" w:hAnsi="Arial" w:cs="Arial"/>
        </w:rPr>
      </w:pPr>
      <w:r w:rsidRPr="002156F0">
        <w:rPr>
          <w:rFonts w:ascii="Arial" w:hAnsi="Arial" w:cs="Arial"/>
        </w:rPr>
        <w:t>Examples:-</w:t>
      </w:r>
    </w:p>
    <w:p w:rsidR="00E126A6" w:rsidRPr="002156F0" w:rsidRDefault="00E126A6">
      <w:pPr>
        <w:rPr>
          <w:rFonts w:ascii="Arial" w:hAnsi="Arial" w:cs="Arial"/>
        </w:rPr>
      </w:pPr>
    </w:p>
    <w:p w:rsidR="00E126A6" w:rsidRPr="002156F0" w:rsidRDefault="00E126A6">
      <w:pPr>
        <w:numPr>
          <w:ilvl w:val="0"/>
          <w:numId w:val="8"/>
        </w:numPr>
        <w:rPr>
          <w:rFonts w:ascii="Arial" w:hAnsi="Arial" w:cs="Arial"/>
        </w:rPr>
      </w:pPr>
      <w:r w:rsidRPr="002156F0">
        <w:rPr>
          <w:rFonts w:ascii="Arial" w:hAnsi="Arial" w:cs="Arial"/>
        </w:rPr>
        <w:t>Priority alarms at the Information Desk, such fire pump failures</w:t>
      </w:r>
    </w:p>
    <w:p w:rsidR="00E126A6" w:rsidRPr="002156F0" w:rsidRDefault="00E126A6">
      <w:pPr>
        <w:numPr>
          <w:ilvl w:val="0"/>
          <w:numId w:val="8"/>
        </w:numPr>
        <w:rPr>
          <w:rFonts w:ascii="Arial" w:hAnsi="Arial" w:cs="Arial"/>
        </w:rPr>
      </w:pPr>
      <w:r w:rsidRPr="002156F0">
        <w:rPr>
          <w:rFonts w:ascii="Arial" w:hAnsi="Arial" w:cs="Arial"/>
        </w:rPr>
        <w:t>Lights out in en-suite toilets or on staircases</w:t>
      </w:r>
    </w:p>
    <w:p w:rsidR="00E126A6" w:rsidRPr="002156F0" w:rsidRDefault="00E126A6">
      <w:pPr>
        <w:numPr>
          <w:ilvl w:val="0"/>
          <w:numId w:val="8"/>
        </w:numPr>
        <w:rPr>
          <w:rFonts w:ascii="Arial" w:hAnsi="Arial" w:cs="Arial"/>
        </w:rPr>
      </w:pPr>
      <w:r w:rsidRPr="002156F0">
        <w:rPr>
          <w:rFonts w:ascii="Arial" w:hAnsi="Arial" w:cs="Arial"/>
        </w:rPr>
        <w:t>Water leakage</w:t>
      </w:r>
    </w:p>
    <w:p w:rsidR="00E126A6" w:rsidRPr="002156F0" w:rsidRDefault="00E126A6">
      <w:pPr>
        <w:numPr>
          <w:ilvl w:val="0"/>
          <w:numId w:val="8"/>
        </w:numPr>
        <w:rPr>
          <w:rFonts w:ascii="Arial" w:hAnsi="Arial" w:cs="Arial"/>
        </w:rPr>
      </w:pPr>
      <w:r w:rsidRPr="002156F0">
        <w:rPr>
          <w:rFonts w:ascii="Arial" w:hAnsi="Arial" w:cs="Arial"/>
        </w:rPr>
        <w:t>Damaged hinges on opening windows</w:t>
      </w:r>
    </w:p>
    <w:p w:rsidR="00E126A6" w:rsidRPr="002156F0" w:rsidRDefault="00E126A6">
      <w:pPr>
        <w:numPr>
          <w:ilvl w:val="0"/>
          <w:numId w:val="8"/>
        </w:numPr>
        <w:rPr>
          <w:rFonts w:ascii="Arial" w:hAnsi="Arial" w:cs="Arial"/>
        </w:rPr>
      </w:pPr>
      <w:r w:rsidRPr="002156F0">
        <w:rPr>
          <w:rFonts w:ascii="Arial" w:hAnsi="Arial" w:cs="Arial"/>
        </w:rPr>
        <w:t>Blocked drains but not sinks</w:t>
      </w:r>
    </w:p>
    <w:p w:rsidR="00E126A6" w:rsidRDefault="00E126A6">
      <w:pPr>
        <w:numPr>
          <w:ilvl w:val="0"/>
          <w:numId w:val="8"/>
        </w:numPr>
        <w:rPr>
          <w:rFonts w:ascii="Arial" w:hAnsi="Arial" w:cs="Arial"/>
        </w:rPr>
      </w:pPr>
      <w:r w:rsidRPr="002156F0">
        <w:rPr>
          <w:rFonts w:ascii="Arial" w:hAnsi="Arial" w:cs="Arial"/>
        </w:rPr>
        <w:t>Loss of hot water</w:t>
      </w:r>
    </w:p>
    <w:p w:rsidR="00E126A6" w:rsidRDefault="00E126A6">
      <w:pPr>
        <w:numPr>
          <w:ilvl w:val="0"/>
          <w:numId w:val="8"/>
        </w:numPr>
        <w:rPr>
          <w:rFonts w:ascii="Arial" w:hAnsi="Arial" w:cs="Arial"/>
        </w:rPr>
      </w:pPr>
      <w:r>
        <w:rPr>
          <w:rFonts w:ascii="Arial" w:hAnsi="Arial" w:cs="Arial"/>
        </w:rPr>
        <w:t>Bedroom locks</w:t>
      </w:r>
    </w:p>
    <w:p w:rsidR="00E126A6" w:rsidRPr="002156F0" w:rsidRDefault="00E126A6">
      <w:pPr>
        <w:numPr>
          <w:ilvl w:val="0"/>
          <w:numId w:val="8"/>
        </w:numPr>
        <w:rPr>
          <w:rFonts w:ascii="Arial" w:hAnsi="Arial" w:cs="Arial"/>
        </w:rPr>
      </w:pPr>
      <w:r w:rsidRPr="002156F0">
        <w:rPr>
          <w:rFonts w:ascii="Arial" w:hAnsi="Arial" w:cs="Arial"/>
        </w:rPr>
        <w:t>Faulty fire doors</w:t>
      </w:r>
    </w:p>
    <w:p w:rsidR="00E126A6" w:rsidRPr="002156F0" w:rsidRDefault="00E126A6">
      <w:pPr>
        <w:ind w:left="1080"/>
        <w:rPr>
          <w:rFonts w:ascii="Arial" w:hAnsi="Arial" w:cs="Arial"/>
        </w:rPr>
      </w:pPr>
    </w:p>
    <w:p w:rsidR="00E126A6" w:rsidRDefault="00E126A6">
      <w:pPr>
        <w:ind w:left="1080"/>
        <w:rPr>
          <w:rFonts w:ascii="Arial" w:hAnsi="Arial" w:cs="Arial"/>
          <w:sz w:val="20"/>
          <w:szCs w:val="20"/>
        </w:rPr>
      </w:pPr>
      <w:r>
        <w:rPr>
          <w:rFonts w:ascii="Arial" w:hAnsi="Arial" w:cs="Arial"/>
          <w:sz w:val="20"/>
          <w:szCs w:val="20"/>
        </w:rPr>
        <w:br w:type="page"/>
      </w:r>
    </w:p>
    <w:p w:rsidR="00E126A6" w:rsidRDefault="00E126A6">
      <w:pPr>
        <w:rPr>
          <w:rFonts w:ascii="Arial" w:hAnsi="Arial" w:cs="Arial"/>
          <w:b/>
          <w:bCs/>
          <w:color w:val="FF0000"/>
        </w:rPr>
      </w:pPr>
      <w:r>
        <w:rPr>
          <w:rFonts w:ascii="Arial" w:hAnsi="Arial" w:cs="Arial"/>
          <w:b/>
          <w:bCs/>
        </w:rPr>
        <w:lastRenderedPageBreak/>
        <w:t>Priority 3 -</w:t>
      </w:r>
      <w:r>
        <w:rPr>
          <w:rFonts w:ascii="Arial" w:hAnsi="Arial" w:cs="Arial"/>
          <w:b/>
          <w:bCs/>
        </w:rPr>
        <w:tab/>
      </w:r>
      <w:r w:rsidRPr="002156F0">
        <w:rPr>
          <w:rFonts w:ascii="Arial" w:hAnsi="Arial" w:cs="Arial"/>
          <w:b/>
          <w:bCs/>
        </w:rPr>
        <w:t>Response within 24 hours</w:t>
      </w:r>
      <w:r>
        <w:rPr>
          <w:rFonts w:ascii="Arial" w:hAnsi="Arial" w:cs="Arial"/>
          <w:b/>
          <w:bCs/>
        </w:rPr>
        <w:t xml:space="preserve"> </w:t>
      </w:r>
    </w:p>
    <w:p w:rsidR="00E126A6" w:rsidRPr="002156F0" w:rsidRDefault="00E126A6">
      <w:pPr>
        <w:rPr>
          <w:rFonts w:ascii="Arial" w:hAnsi="Arial" w:cs="Arial"/>
        </w:rPr>
      </w:pPr>
      <w:r w:rsidRPr="002156F0">
        <w:rPr>
          <w:rFonts w:ascii="Arial" w:hAnsi="Arial" w:cs="Arial"/>
          <w:b/>
          <w:bCs/>
        </w:rPr>
        <w:tab/>
      </w:r>
      <w:r w:rsidRPr="002156F0">
        <w:rPr>
          <w:rFonts w:ascii="Arial" w:hAnsi="Arial" w:cs="Arial"/>
          <w:b/>
          <w:bCs/>
        </w:rPr>
        <w:tab/>
      </w:r>
      <w:r w:rsidRPr="002156F0">
        <w:rPr>
          <w:rFonts w:ascii="Arial" w:hAnsi="Arial" w:cs="Arial"/>
        </w:rPr>
        <w:t>The group will respond to defects that af</w:t>
      </w:r>
      <w:r>
        <w:rPr>
          <w:rFonts w:ascii="Arial" w:hAnsi="Arial" w:cs="Arial"/>
        </w:rPr>
        <w:t xml:space="preserve">fect service delivery or living </w:t>
      </w:r>
      <w:r>
        <w:rPr>
          <w:rFonts w:ascii="Arial" w:hAnsi="Arial" w:cs="Arial"/>
        </w:rPr>
        <w:tab/>
      </w:r>
      <w:r>
        <w:rPr>
          <w:rFonts w:ascii="Arial" w:hAnsi="Arial" w:cs="Arial"/>
        </w:rPr>
        <w:tab/>
      </w:r>
      <w:r>
        <w:rPr>
          <w:rFonts w:ascii="Arial" w:hAnsi="Arial" w:cs="Arial"/>
        </w:rPr>
        <w:tab/>
        <w:t>en</w:t>
      </w:r>
      <w:r w:rsidRPr="002156F0">
        <w:rPr>
          <w:rFonts w:ascii="Arial" w:hAnsi="Arial" w:cs="Arial"/>
        </w:rPr>
        <w:t>vironment</w:t>
      </w:r>
      <w:r>
        <w:rPr>
          <w:rFonts w:ascii="Arial" w:hAnsi="Arial" w:cs="Arial"/>
        </w:rPr>
        <w:t xml:space="preserve"> </w:t>
      </w:r>
    </w:p>
    <w:p w:rsidR="00E126A6" w:rsidRPr="002156F0" w:rsidRDefault="00E126A6">
      <w:pPr>
        <w:ind w:left="1080"/>
        <w:rPr>
          <w:rFonts w:ascii="Arial" w:hAnsi="Arial" w:cs="Arial"/>
        </w:rPr>
      </w:pPr>
    </w:p>
    <w:p w:rsidR="00E126A6" w:rsidRPr="002156F0" w:rsidRDefault="00E126A6">
      <w:pPr>
        <w:numPr>
          <w:ilvl w:val="0"/>
          <w:numId w:val="9"/>
        </w:numPr>
        <w:rPr>
          <w:rFonts w:ascii="Arial" w:hAnsi="Arial" w:cs="Arial"/>
        </w:rPr>
      </w:pPr>
      <w:r w:rsidRPr="002156F0">
        <w:rPr>
          <w:rFonts w:ascii="Arial" w:hAnsi="Arial" w:cs="Arial"/>
        </w:rPr>
        <w:t>Emergency light “bleeping”</w:t>
      </w:r>
    </w:p>
    <w:p w:rsidR="00E126A6" w:rsidRPr="002156F0" w:rsidRDefault="00E126A6">
      <w:pPr>
        <w:numPr>
          <w:ilvl w:val="0"/>
          <w:numId w:val="9"/>
        </w:numPr>
        <w:rPr>
          <w:rFonts w:ascii="Arial" w:hAnsi="Arial" w:cs="Arial"/>
        </w:rPr>
      </w:pPr>
      <w:r w:rsidRPr="002156F0">
        <w:rPr>
          <w:rFonts w:ascii="Arial" w:hAnsi="Arial" w:cs="Arial"/>
        </w:rPr>
        <w:t>Blocked sinks</w:t>
      </w:r>
    </w:p>
    <w:p w:rsidR="00E126A6" w:rsidRPr="002156F0" w:rsidRDefault="00E126A6">
      <w:pPr>
        <w:numPr>
          <w:ilvl w:val="0"/>
          <w:numId w:val="9"/>
        </w:numPr>
        <w:rPr>
          <w:rFonts w:ascii="Arial" w:hAnsi="Arial" w:cs="Arial"/>
        </w:rPr>
      </w:pPr>
      <w:r w:rsidRPr="002156F0">
        <w:rPr>
          <w:rFonts w:ascii="Arial" w:hAnsi="Arial" w:cs="Arial"/>
        </w:rPr>
        <w:t>Light switch faults</w:t>
      </w:r>
    </w:p>
    <w:p w:rsidR="00E126A6" w:rsidRPr="002156F0" w:rsidRDefault="00E126A6">
      <w:pPr>
        <w:numPr>
          <w:ilvl w:val="0"/>
          <w:numId w:val="9"/>
        </w:numPr>
        <w:rPr>
          <w:rFonts w:ascii="Arial" w:hAnsi="Arial" w:cs="Arial"/>
        </w:rPr>
      </w:pPr>
      <w:r w:rsidRPr="002156F0">
        <w:rPr>
          <w:rFonts w:ascii="Arial" w:hAnsi="Arial" w:cs="Arial"/>
        </w:rPr>
        <w:t>Problems on heating and hot water systems</w:t>
      </w:r>
    </w:p>
    <w:p w:rsidR="00E126A6" w:rsidRPr="002156F0" w:rsidRDefault="00E126A6">
      <w:pPr>
        <w:numPr>
          <w:ilvl w:val="0"/>
          <w:numId w:val="9"/>
        </w:numPr>
        <w:rPr>
          <w:rFonts w:ascii="Arial" w:hAnsi="Arial" w:cs="Arial"/>
        </w:rPr>
      </w:pPr>
      <w:r w:rsidRPr="002156F0">
        <w:rPr>
          <w:rFonts w:ascii="Arial" w:hAnsi="Arial" w:cs="Arial"/>
        </w:rPr>
        <w:t>Kitchen equipment in student residencies</w:t>
      </w:r>
    </w:p>
    <w:p w:rsidR="00E126A6" w:rsidRPr="002156F0" w:rsidRDefault="00E126A6">
      <w:pPr>
        <w:numPr>
          <w:ilvl w:val="0"/>
          <w:numId w:val="9"/>
        </w:numPr>
        <w:rPr>
          <w:rFonts w:ascii="Arial" w:hAnsi="Arial" w:cs="Arial"/>
        </w:rPr>
      </w:pPr>
      <w:r w:rsidRPr="002156F0">
        <w:rPr>
          <w:rFonts w:ascii="Arial" w:hAnsi="Arial" w:cs="Arial"/>
        </w:rPr>
        <w:t>Faults affecting security of flat doors</w:t>
      </w:r>
    </w:p>
    <w:p w:rsidR="00E126A6" w:rsidRDefault="00E126A6">
      <w:pPr>
        <w:numPr>
          <w:ilvl w:val="0"/>
          <w:numId w:val="9"/>
        </w:numPr>
        <w:rPr>
          <w:rFonts w:ascii="Arial" w:hAnsi="Arial" w:cs="Arial"/>
        </w:rPr>
      </w:pPr>
      <w:r w:rsidRPr="002156F0">
        <w:rPr>
          <w:rFonts w:ascii="Arial" w:hAnsi="Arial" w:cs="Arial"/>
        </w:rPr>
        <w:t>Insect and pest infestations</w:t>
      </w:r>
    </w:p>
    <w:p w:rsidR="00E126A6" w:rsidRDefault="00E126A6">
      <w:pPr>
        <w:rPr>
          <w:rFonts w:ascii="Arial" w:hAnsi="Arial" w:cs="Arial"/>
          <w:sz w:val="20"/>
          <w:szCs w:val="20"/>
        </w:rPr>
      </w:pPr>
    </w:p>
    <w:p w:rsidR="00E126A6" w:rsidRDefault="00E126A6">
      <w:pPr>
        <w:rPr>
          <w:rFonts w:ascii="Arial" w:hAnsi="Arial" w:cs="Arial"/>
          <w:b/>
          <w:bCs/>
        </w:rPr>
      </w:pPr>
      <w:r>
        <w:rPr>
          <w:rFonts w:ascii="Arial" w:hAnsi="Arial" w:cs="Arial"/>
          <w:b/>
          <w:bCs/>
        </w:rPr>
        <w:t xml:space="preserve">Priority 4 - </w:t>
      </w:r>
      <w:r>
        <w:rPr>
          <w:rFonts w:ascii="Arial" w:hAnsi="Arial" w:cs="Arial"/>
          <w:b/>
          <w:bCs/>
        </w:rPr>
        <w:tab/>
      </w:r>
      <w:r w:rsidRPr="002156F0">
        <w:rPr>
          <w:rFonts w:ascii="Arial" w:hAnsi="Arial" w:cs="Arial"/>
          <w:b/>
          <w:bCs/>
        </w:rPr>
        <w:t>Response within 5 days</w:t>
      </w:r>
    </w:p>
    <w:p w:rsidR="00E126A6" w:rsidRDefault="00E126A6">
      <w:pPr>
        <w:rPr>
          <w:rFonts w:ascii="Arial" w:hAnsi="Arial" w:cs="Arial"/>
        </w:rPr>
      </w:pPr>
      <w:r>
        <w:rPr>
          <w:rFonts w:ascii="Arial" w:hAnsi="Arial" w:cs="Arial"/>
          <w:b/>
          <w:bCs/>
        </w:rPr>
        <w:tab/>
      </w:r>
      <w:r>
        <w:rPr>
          <w:rFonts w:ascii="Arial" w:hAnsi="Arial" w:cs="Arial"/>
          <w:b/>
          <w:bCs/>
        </w:rPr>
        <w:tab/>
      </w:r>
      <w:r w:rsidRPr="002156F0">
        <w:rPr>
          <w:rFonts w:ascii="Arial" w:hAnsi="Arial" w:cs="Arial"/>
        </w:rPr>
        <w:t xml:space="preserve">The group will respond to work instructions for planned maintenance during the </w:t>
      </w:r>
    </w:p>
    <w:p w:rsidR="00E126A6" w:rsidRPr="002156F0" w:rsidRDefault="00E126A6">
      <w:pPr>
        <w:rPr>
          <w:rFonts w:ascii="Arial" w:hAnsi="Arial" w:cs="Arial"/>
          <w:b/>
          <w:bCs/>
        </w:rPr>
      </w:pPr>
      <w:r>
        <w:rPr>
          <w:rFonts w:ascii="Arial" w:hAnsi="Arial" w:cs="Arial"/>
        </w:rPr>
        <w:tab/>
      </w:r>
      <w:r>
        <w:rPr>
          <w:rFonts w:ascii="Arial" w:hAnsi="Arial" w:cs="Arial"/>
        </w:rPr>
        <w:tab/>
      </w:r>
      <w:r w:rsidRPr="002156F0">
        <w:rPr>
          <w:rFonts w:ascii="Arial" w:hAnsi="Arial" w:cs="Arial"/>
        </w:rPr>
        <w:t xml:space="preserve">week that they are due and defects that cause minor inconvenience </w:t>
      </w:r>
    </w:p>
    <w:p w:rsidR="00E126A6" w:rsidRPr="002156F0" w:rsidRDefault="00E126A6">
      <w:pPr>
        <w:rPr>
          <w:rFonts w:ascii="Arial" w:hAnsi="Arial" w:cs="Arial"/>
        </w:rPr>
      </w:pPr>
    </w:p>
    <w:p w:rsidR="00E126A6" w:rsidRPr="002156F0" w:rsidRDefault="00E126A6">
      <w:pPr>
        <w:rPr>
          <w:rFonts w:ascii="Arial" w:hAnsi="Arial" w:cs="Arial"/>
        </w:rPr>
      </w:pPr>
      <w:r w:rsidRPr="002156F0">
        <w:rPr>
          <w:rFonts w:ascii="Arial" w:hAnsi="Arial" w:cs="Arial"/>
        </w:rPr>
        <w:t>Examples:-</w:t>
      </w:r>
    </w:p>
    <w:p w:rsidR="00E126A6" w:rsidRPr="002156F0" w:rsidRDefault="00E126A6">
      <w:pPr>
        <w:rPr>
          <w:rFonts w:ascii="Arial" w:hAnsi="Arial" w:cs="Arial"/>
        </w:rPr>
      </w:pPr>
    </w:p>
    <w:p w:rsidR="00E126A6" w:rsidRPr="002156F0" w:rsidRDefault="00E126A6">
      <w:pPr>
        <w:numPr>
          <w:ilvl w:val="0"/>
          <w:numId w:val="10"/>
        </w:numPr>
        <w:tabs>
          <w:tab w:val="left" w:pos="1080"/>
        </w:tabs>
        <w:rPr>
          <w:rFonts w:ascii="Arial" w:hAnsi="Arial" w:cs="Arial"/>
        </w:rPr>
      </w:pPr>
      <w:r w:rsidRPr="002156F0">
        <w:rPr>
          <w:rFonts w:ascii="Arial" w:hAnsi="Arial" w:cs="Arial"/>
        </w:rPr>
        <w:t>All planned maintenance work</w:t>
      </w:r>
    </w:p>
    <w:p w:rsidR="00E126A6" w:rsidRPr="002156F0" w:rsidRDefault="00E126A6">
      <w:pPr>
        <w:numPr>
          <w:ilvl w:val="0"/>
          <w:numId w:val="10"/>
        </w:numPr>
        <w:tabs>
          <w:tab w:val="left" w:pos="1080"/>
        </w:tabs>
        <w:rPr>
          <w:rFonts w:ascii="Arial" w:hAnsi="Arial" w:cs="Arial"/>
        </w:rPr>
      </w:pPr>
      <w:r w:rsidRPr="002156F0">
        <w:rPr>
          <w:rFonts w:ascii="Arial" w:hAnsi="Arial" w:cs="Arial"/>
        </w:rPr>
        <w:t>Repairs to floor coverings, providing the problem do</w:t>
      </w:r>
      <w:r>
        <w:rPr>
          <w:rFonts w:ascii="Arial" w:hAnsi="Arial" w:cs="Arial"/>
        </w:rPr>
        <w:t xml:space="preserve">es not constitute a trip </w:t>
      </w:r>
      <w:r w:rsidRPr="002156F0">
        <w:rPr>
          <w:rFonts w:ascii="Arial" w:hAnsi="Arial" w:cs="Arial"/>
        </w:rPr>
        <w:t>hazard</w:t>
      </w:r>
    </w:p>
    <w:p w:rsidR="00E126A6" w:rsidRPr="002156F0" w:rsidRDefault="00E126A6">
      <w:pPr>
        <w:numPr>
          <w:ilvl w:val="0"/>
          <w:numId w:val="10"/>
        </w:numPr>
        <w:tabs>
          <w:tab w:val="left" w:pos="1080"/>
        </w:tabs>
        <w:rPr>
          <w:rFonts w:ascii="Arial" w:hAnsi="Arial" w:cs="Arial"/>
        </w:rPr>
      </w:pPr>
      <w:r w:rsidRPr="002156F0">
        <w:rPr>
          <w:rFonts w:ascii="Arial" w:hAnsi="Arial" w:cs="Arial"/>
        </w:rPr>
        <w:t>Dripping taps</w:t>
      </w:r>
    </w:p>
    <w:p w:rsidR="00E126A6" w:rsidRDefault="00E126A6">
      <w:pPr>
        <w:tabs>
          <w:tab w:val="left" w:pos="1080"/>
        </w:tabs>
        <w:rPr>
          <w:rFonts w:ascii="Arial" w:hAnsi="Arial" w:cs="Arial"/>
          <w:sz w:val="20"/>
          <w:szCs w:val="20"/>
        </w:rPr>
      </w:pPr>
    </w:p>
    <w:p w:rsidR="00E126A6" w:rsidRPr="002156F0" w:rsidRDefault="00E126A6">
      <w:pPr>
        <w:tabs>
          <w:tab w:val="left" w:pos="1080"/>
        </w:tabs>
        <w:rPr>
          <w:rFonts w:ascii="Arial" w:hAnsi="Arial" w:cs="Arial"/>
          <w:b/>
          <w:bCs/>
        </w:rPr>
      </w:pPr>
      <w:r>
        <w:rPr>
          <w:rFonts w:ascii="Arial" w:hAnsi="Arial" w:cs="Arial"/>
          <w:b/>
          <w:bCs/>
        </w:rPr>
        <w:t xml:space="preserve">Priority 5 - </w:t>
      </w:r>
      <w:r>
        <w:rPr>
          <w:rFonts w:ascii="Arial" w:hAnsi="Arial" w:cs="Arial"/>
          <w:b/>
          <w:bCs/>
        </w:rPr>
        <w:tab/>
      </w:r>
      <w:r w:rsidRPr="002156F0">
        <w:rPr>
          <w:rFonts w:ascii="Arial" w:hAnsi="Arial" w:cs="Arial"/>
          <w:b/>
          <w:bCs/>
        </w:rPr>
        <w:t>Response within 15 working days</w:t>
      </w:r>
    </w:p>
    <w:p w:rsidR="00E126A6" w:rsidRPr="002156F0" w:rsidRDefault="00E126A6">
      <w:pPr>
        <w:tabs>
          <w:tab w:val="left" w:pos="1080"/>
        </w:tabs>
        <w:ind w:left="1440"/>
        <w:rPr>
          <w:rFonts w:ascii="Arial" w:hAnsi="Arial" w:cs="Arial"/>
        </w:rPr>
      </w:pPr>
      <w:r w:rsidRPr="002156F0">
        <w:rPr>
          <w:rFonts w:ascii="Arial" w:hAnsi="Arial" w:cs="Arial"/>
        </w:rPr>
        <w:t xml:space="preserve">The group will respond to defects that cause no inconvenience and where alternative facilities exist </w:t>
      </w:r>
    </w:p>
    <w:p w:rsidR="00E126A6" w:rsidRPr="002156F0" w:rsidRDefault="00E126A6">
      <w:pPr>
        <w:tabs>
          <w:tab w:val="left" w:pos="1080"/>
        </w:tabs>
        <w:rPr>
          <w:rFonts w:ascii="Arial" w:hAnsi="Arial" w:cs="Arial"/>
        </w:rPr>
      </w:pPr>
    </w:p>
    <w:p w:rsidR="00E126A6" w:rsidRPr="002156F0" w:rsidRDefault="00E126A6">
      <w:pPr>
        <w:tabs>
          <w:tab w:val="left" w:pos="1080"/>
        </w:tabs>
        <w:rPr>
          <w:rFonts w:ascii="Arial" w:hAnsi="Arial" w:cs="Arial"/>
        </w:rPr>
      </w:pPr>
      <w:r w:rsidRPr="002156F0">
        <w:rPr>
          <w:rFonts w:ascii="Arial" w:hAnsi="Arial" w:cs="Arial"/>
        </w:rPr>
        <w:t>Examples:-</w:t>
      </w:r>
    </w:p>
    <w:p w:rsidR="00E126A6" w:rsidRPr="002156F0" w:rsidRDefault="00E126A6">
      <w:pPr>
        <w:tabs>
          <w:tab w:val="left" w:pos="1080"/>
        </w:tabs>
        <w:rPr>
          <w:rFonts w:ascii="Arial" w:hAnsi="Arial" w:cs="Arial"/>
        </w:rPr>
      </w:pPr>
    </w:p>
    <w:p w:rsidR="00E126A6" w:rsidRPr="002156F0" w:rsidRDefault="00E126A6">
      <w:pPr>
        <w:numPr>
          <w:ilvl w:val="0"/>
          <w:numId w:val="11"/>
        </w:numPr>
        <w:tabs>
          <w:tab w:val="left" w:pos="1080"/>
        </w:tabs>
        <w:rPr>
          <w:rFonts w:ascii="Arial" w:hAnsi="Arial" w:cs="Arial"/>
        </w:rPr>
      </w:pPr>
      <w:r w:rsidRPr="002156F0">
        <w:rPr>
          <w:rFonts w:ascii="Arial" w:hAnsi="Arial" w:cs="Arial"/>
        </w:rPr>
        <w:t>Repairs and redecoration of damaged internal surfaces</w:t>
      </w:r>
    </w:p>
    <w:p w:rsidR="00E126A6" w:rsidRPr="002156F0" w:rsidRDefault="00E126A6">
      <w:pPr>
        <w:numPr>
          <w:ilvl w:val="0"/>
          <w:numId w:val="11"/>
        </w:numPr>
        <w:tabs>
          <w:tab w:val="left" w:pos="1080"/>
        </w:tabs>
        <w:rPr>
          <w:rFonts w:ascii="Arial" w:hAnsi="Arial" w:cs="Arial"/>
        </w:rPr>
      </w:pPr>
      <w:r w:rsidRPr="002156F0">
        <w:rPr>
          <w:rFonts w:ascii="Arial" w:hAnsi="Arial" w:cs="Arial"/>
        </w:rPr>
        <w:t>Handrail and fencing repairs where the fault does not constitute a safety hazard</w:t>
      </w:r>
    </w:p>
    <w:p w:rsidR="00E126A6" w:rsidRPr="002156F0" w:rsidRDefault="00E126A6">
      <w:pPr>
        <w:tabs>
          <w:tab w:val="left" w:pos="1080"/>
        </w:tabs>
        <w:rPr>
          <w:rFonts w:ascii="Arial" w:hAnsi="Arial" w:cs="Arial"/>
        </w:rPr>
      </w:pPr>
    </w:p>
    <w:p w:rsidR="00E126A6" w:rsidRPr="002156F0" w:rsidRDefault="00E126A6">
      <w:pPr>
        <w:tabs>
          <w:tab w:val="left" w:pos="1080"/>
        </w:tabs>
        <w:rPr>
          <w:rFonts w:ascii="Arial" w:hAnsi="Arial" w:cs="Arial"/>
          <w:b/>
          <w:bCs/>
        </w:rPr>
      </w:pPr>
      <w:r>
        <w:rPr>
          <w:rFonts w:ascii="Arial" w:hAnsi="Arial" w:cs="Arial"/>
          <w:b/>
          <w:bCs/>
        </w:rPr>
        <w:t>Priority 6 -</w:t>
      </w:r>
      <w:r>
        <w:rPr>
          <w:rFonts w:ascii="Arial" w:hAnsi="Arial" w:cs="Arial"/>
          <w:b/>
          <w:bCs/>
        </w:rPr>
        <w:tab/>
        <w:t>R</w:t>
      </w:r>
      <w:r w:rsidRPr="002156F0">
        <w:rPr>
          <w:rFonts w:ascii="Arial" w:hAnsi="Arial" w:cs="Arial"/>
          <w:b/>
          <w:bCs/>
        </w:rPr>
        <w:t>esponse times to be agreed</w:t>
      </w:r>
    </w:p>
    <w:p w:rsidR="00E126A6" w:rsidRDefault="00E126A6">
      <w:pPr>
        <w:tabs>
          <w:tab w:val="left" w:pos="1080"/>
        </w:tabs>
        <w:rPr>
          <w:rFonts w:ascii="Arial" w:hAnsi="Arial" w:cs="Arial"/>
        </w:rPr>
      </w:pPr>
      <w:r w:rsidRPr="002156F0">
        <w:rPr>
          <w:rFonts w:ascii="Arial" w:hAnsi="Arial" w:cs="Arial"/>
        </w:rPr>
        <w:tab/>
      </w:r>
      <w:r w:rsidRPr="002156F0">
        <w:rPr>
          <w:rFonts w:ascii="Arial" w:hAnsi="Arial" w:cs="Arial"/>
        </w:rPr>
        <w:tab/>
        <w:t xml:space="preserve">The group will carry out minor alterations at a time when the relevant staff are </w:t>
      </w:r>
    </w:p>
    <w:p w:rsidR="00E126A6" w:rsidRPr="002156F0" w:rsidRDefault="00E126A6">
      <w:pPr>
        <w:tabs>
          <w:tab w:val="left" w:pos="1080"/>
        </w:tabs>
        <w:rPr>
          <w:rFonts w:ascii="Arial" w:hAnsi="Arial" w:cs="Arial"/>
        </w:rPr>
      </w:pPr>
      <w:r>
        <w:rPr>
          <w:rFonts w:ascii="Arial" w:hAnsi="Arial" w:cs="Arial"/>
        </w:rPr>
        <w:tab/>
      </w:r>
      <w:r>
        <w:rPr>
          <w:rFonts w:ascii="Arial" w:hAnsi="Arial" w:cs="Arial"/>
        </w:rPr>
        <w:tab/>
      </w:r>
      <w:r w:rsidRPr="002156F0">
        <w:rPr>
          <w:rFonts w:ascii="Arial" w:hAnsi="Arial" w:cs="Arial"/>
        </w:rPr>
        <w:t>available and</w:t>
      </w:r>
      <w:r>
        <w:rPr>
          <w:rFonts w:ascii="Arial" w:hAnsi="Arial" w:cs="Arial"/>
        </w:rPr>
        <w:t xml:space="preserve"> it</w:t>
      </w:r>
      <w:r w:rsidRPr="002156F0">
        <w:rPr>
          <w:rFonts w:ascii="Arial" w:hAnsi="Arial" w:cs="Arial"/>
        </w:rPr>
        <w:t xml:space="preserve"> is convenient to the customer</w:t>
      </w:r>
    </w:p>
    <w:p w:rsidR="00E126A6" w:rsidRDefault="00E126A6">
      <w:pPr>
        <w:rPr>
          <w:rFonts w:ascii="Arial" w:hAnsi="Arial" w:cs="Arial"/>
          <w:sz w:val="20"/>
          <w:szCs w:val="20"/>
        </w:rPr>
      </w:pPr>
    </w:p>
    <w:p w:rsidR="00E126A6" w:rsidRDefault="00E126A6">
      <w:pPr>
        <w:rPr>
          <w:rFonts w:ascii="Arial" w:hAnsi="Arial" w:cs="Arial"/>
          <w:b/>
          <w:bCs/>
        </w:rPr>
      </w:pPr>
      <w:r>
        <w:rPr>
          <w:rFonts w:ascii="Arial" w:hAnsi="Arial" w:cs="Arial"/>
          <w:b/>
          <w:bCs/>
        </w:rPr>
        <w:t xml:space="preserve">1.4 </w:t>
      </w:r>
      <w:r>
        <w:rPr>
          <w:rFonts w:ascii="Arial" w:hAnsi="Arial" w:cs="Arial"/>
          <w:b/>
          <w:bCs/>
        </w:rPr>
        <w:tab/>
      </w:r>
      <w:r w:rsidRPr="002156F0">
        <w:rPr>
          <w:rFonts w:ascii="Arial" w:hAnsi="Arial" w:cs="Arial"/>
          <w:b/>
          <w:bCs/>
        </w:rPr>
        <w:t xml:space="preserve">Response times to attend to reactive maintenance requests during normal </w:t>
      </w:r>
    </w:p>
    <w:p w:rsidR="00E126A6" w:rsidRPr="002156F0" w:rsidRDefault="00E126A6">
      <w:pPr>
        <w:rPr>
          <w:rFonts w:ascii="Arial" w:hAnsi="Arial" w:cs="Arial"/>
          <w:b/>
          <w:bCs/>
        </w:rPr>
      </w:pPr>
      <w:r>
        <w:rPr>
          <w:rFonts w:ascii="Arial" w:hAnsi="Arial" w:cs="Arial"/>
          <w:b/>
          <w:bCs/>
        </w:rPr>
        <w:tab/>
      </w:r>
      <w:r w:rsidRPr="002156F0">
        <w:rPr>
          <w:rFonts w:ascii="Arial" w:hAnsi="Arial" w:cs="Arial"/>
          <w:b/>
          <w:bCs/>
        </w:rPr>
        <w:t>working hours</w:t>
      </w:r>
    </w:p>
    <w:p w:rsidR="00E126A6" w:rsidRPr="002156F0" w:rsidRDefault="00E126A6">
      <w:pPr>
        <w:rPr>
          <w:rFonts w:ascii="Arial" w:hAnsi="Arial" w:cs="Arial"/>
        </w:rPr>
      </w:pPr>
    </w:p>
    <w:p w:rsidR="00E126A6" w:rsidRPr="002156F0" w:rsidRDefault="00E126A6">
      <w:pPr>
        <w:rPr>
          <w:rFonts w:ascii="Arial" w:hAnsi="Arial" w:cs="Arial"/>
        </w:rPr>
      </w:pPr>
      <w:r w:rsidRPr="002156F0">
        <w:rPr>
          <w:rFonts w:ascii="Arial" w:hAnsi="Arial" w:cs="Arial"/>
        </w:rPr>
        <w:t>We aim to respond and resolve the problem within the times stated.  It will not always be possible to resolve the problem in the time stated.  We are currently aiming for an 80% success rate, which will be reviewed annually.</w:t>
      </w:r>
    </w:p>
    <w:p w:rsidR="00E126A6" w:rsidRDefault="00E126A6">
      <w:pPr>
        <w:rPr>
          <w:rFonts w:ascii="Arial" w:hAnsi="Arial" w:cs="Arial"/>
          <w:b/>
          <w:bCs/>
        </w:rPr>
      </w:pPr>
      <w:r>
        <w:rPr>
          <w:rFonts w:ascii="Arial" w:hAnsi="Arial" w:cs="Arial"/>
          <w:sz w:val="20"/>
          <w:szCs w:val="20"/>
        </w:rPr>
        <w:br w:type="page"/>
      </w:r>
      <w:r>
        <w:rPr>
          <w:rFonts w:ascii="Arial" w:hAnsi="Arial" w:cs="Arial"/>
          <w:b/>
          <w:bCs/>
        </w:rPr>
        <w:lastRenderedPageBreak/>
        <w:t>Part 1 – Introduction</w:t>
      </w:r>
    </w:p>
    <w:p w:rsidR="00E126A6" w:rsidRDefault="00E126A6">
      <w:pPr>
        <w:rPr>
          <w:rFonts w:ascii="Arial" w:hAnsi="Arial" w:cs="Arial"/>
          <w:b/>
          <w:bCs/>
          <w:sz w:val="20"/>
          <w:szCs w:val="20"/>
        </w:rPr>
      </w:pPr>
    </w:p>
    <w:p w:rsidR="00E126A6" w:rsidRDefault="00E126A6">
      <w:pPr>
        <w:rPr>
          <w:rFonts w:ascii="Arial" w:hAnsi="Arial" w:cs="Arial"/>
          <w:b/>
          <w:bCs/>
        </w:rPr>
      </w:pPr>
      <w:r>
        <w:rPr>
          <w:rFonts w:ascii="Arial" w:hAnsi="Arial" w:cs="Arial"/>
          <w:b/>
          <w:bCs/>
        </w:rPr>
        <w:t>1.5</w:t>
      </w:r>
      <w:r>
        <w:rPr>
          <w:rFonts w:ascii="Arial" w:hAnsi="Arial" w:cs="Arial"/>
          <w:b/>
          <w:bCs/>
        </w:rPr>
        <w:tab/>
        <w:t>Out of hour</w:t>
      </w:r>
      <w:r w:rsidRPr="002156F0">
        <w:rPr>
          <w:rFonts w:ascii="Arial" w:hAnsi="Arial" w:cs="Arial"/>
          <w:b/>
          <w:bCs/>
        </w:rPr>
        <w:t>s service</w:t>
      </w:r>
    </w:p>
    <w:p w:rsidR="00E126A6" w:rsidRDefault="00E126A6">
      <w:pPr>
        <w:rPr>
          <w:rFonts w:ascii="Arial" w:hAnsi="Arial" w:cs="Arial"/>
          <w:b/>
          <w:bCs/>
        </w:rPr>
      </w:pPr>
      <w:r w:rsidRPr="002156F0">
        <w:rPr>
          <w:rFonts w:ascii="Arial" w:hAnsi="Arial" w:cs="Arial"/>
        </w:rPr>
        <w:t>The maintenance group operates an on-call system outside of normal working hours.</w:t>
      </w:r>
    </w:p>
    <w:p w:rsidR="00E126A6" w:rsidRDefault="00E126A6">
      <w:pPr>
        <w:rPr>
          <w:rFonts w:ascii="Arial" w:hAnsi="Arial" w:cs="Arial"/>
          <w:b/>
          <w:bCs/>
        </w:rPr>
      </w:pPr>
      <w:r w:rsidRPr="002156F0">
        <w:rPr>
          <w:rFonts w:ascii="Arial" w:hAnsi="Arial" w:cs="Arial"/>
        </w:rPr>
        <w:t xml:space="preserve">There is always a Duty Engineer available who </w:t>
      </w:r>
      <w:r>
        <w:rPr>
          <w:rFonts w:ascii="Arial" w:hAnsi="Arial" w:cs="Arial"/>
        </w:rPr>
        <w:t xml:space="preserve">can be </w:t>
      </w:r>
      <w:r w:rsidRPr="002156F0">
        <w:rPr>
          <w:rFonts w:ascii="Arial" w:hAnsi="Arial" w:cs="Arial"/>
        </w:rPr>
        <w:t>contacted via the Information Centre on Extn: 2125.</w:t>
      </w:r>
    </w:p>
    <w:p w:rsidR="00E126A6" w:rsidRDefault="00E126A6">
      <w:pPr>
        <w:rPr>
          <w:rFonts w:ascii="Arial" w:hAnsi="Arial" w:cs="Arial"/>
          <w:b/>
          <w:bCs/>
        </w:rPr>
      </w:pPr>
    </w:p>
    <w:p w:rsidR="00E126A6" w:rsidRDefault="00E126A6">
      <w:pPr>
        <w:rPr>
          <w:rFonts w:ascii="Arial" w:hAnsi="Arial" w:cs="Arial"/>
          <w:b/>
          <w:bCs/>
        </w:rPr>
      </w:pPr>
      <w:r w:rsidRPr="002156F0">
        <w:rPr>
          <w:rFonts w:ascii="Arial" w:hAnsi="Arial" w:cs="Arial"/>
        </w:rPr>
        <w:t>The Duty Engineer is not resident on site and usually takes between 30 and 45 minutes to attend when requested.  The Duty Engineer’s br</w:t>
      </w:r>
      <w:r>
        <w:rPr>
          <w:rFonts w:ascii="Arial" w:hAnsi="Arial" w:cs="Arial"/>
        </w:rPr>
        <w:t xml:space="preserve">ief is to deal with emergencies, make safe </w:t>
      </w:r>
      <w:r w:rsidRPr="002156F0">
        <w:rPr>
          <w:rFonts w:ascii="Arial" w:hAnsi="Arial" w:cs="Arial"/>
        </w:rPr>
        <w:t xml:space="preserve">and effect a temporary repair or shutdown the system until the next working day.  If the problem can be resolved and a permanent repair effected within1 hour then this will be </w:t>
      </w:r>
      <w:r>
        <w:rPr>
          <w:rFonts w:ascii="Arial" w:hAnsi="Arial" w:cs="Arial"/>
        </w:rPr>
        <w:t>carried out</w:t>
      </w:r>
      <w:r w:rsidRPr="002156F0">
        <w:rPr>
          <w:rFonts w:ascii="Arial" w:hAnsi="Arial" w:cs="Arial"/>
        </w:rPr>
        <w:t>.</w:t>
      </w:r>
    </w:p>
    <w:p w:rsidR="00E126A6" w:rsidRDefault="00E126A6">
      <w:pPr>
        <w:rPr>
          <w:rFonts w:ascii="Arial" w:hAnsi="Arial" w:cs="Arial"/>
          <w:b/>
          <w:bCs/>
        </w:rPr>
      </w:pPr>
    </w:p>
    <w:p w:rsidR="00E126A6" w:rsidRDefault="00E126A6">
      <w:pPr>
        <w:rPr>
          <w:rFonts w:ascii="Arial" w:hAnsi="Arial" w:cs="Arial"/>
          <w:b/>
          <w:bCs/>
        </w:rPr>
      </w:pPr>
      <w:r w:rsidRPr="002156F0">
        <w:rPr>
          <w:rFonts w:ascii="Arial" w:hAnsi="Arial" w:cs="Arial"/>
        </w:rPr>
        <w:t xml:space="preserve">The Duty Engineer is available to deal with </w:t>
      </w:r>
      <w:r w:rsidRPr="002156F0">
        <w:rPr>
          <w:rFonts w:ascii="Arial" w:hAnsi="Arial" w:cs="Arial"/>
          <w:b/>
          <w:bCs/>
        </w:rPr>
        <w:t xml:space="preserve">EMERGENCIES </w:t>
      </w:r>
      <w:r w:rsidRPr="002156F0">
        <w:rPr>
          <w:rFonts w:ascii="Arial" w:hAnsi="Arial" w:cs="Arial"/>
        </w:rPr>
        <w:t xml:space="preserve">only.  We do not attempt to define an </w:t>
      </w:r>
      <w:r>
        <w:rPr>
          <w:rFonts w:ascii="Arial" w:hAnsi="Arial" w:cs="Arial"/>
        </w:rPr>
        <w:t xml:space="preserve">out of hours </w:t>
      </w:r>
      <w:r w:rsidRPr="002156F0">
        <w:rPr>
          <w:rFonts w:ascii="Arial" w:hAnsi="Arial" w:cs="Arial"/>
        </w:rPr>
        <w:t>emergency but expect the University community to use this facility responsibly.</w:t>
      </w:r>
    </w:p>
    <w:p w:rsidR="00E126A6" w:rsidRDefault="00E126A6">
      <w:pPr>
        <w:rPr>
          <w:rFonts w:ascii="Arial" w:hAnsi="Arial" w:cs="Arial"/>
          <w:b/>
          <w:bCs/>
        </w:rPr>
      </w:pPr>
    </w:p>
    <w:p w:rsidR="00E126A6" w:rsidRDefault="00E126A6">
      <w:pPr>
        <w:rPr>
          <w:rFonts w:ascii="Arial" w:hAnsi="Arial" w:cs="Arial"/>
        </w:rPr>
      </w:pPr>
      <w:r w:rsidRPr="002156F0">
        <w:rPr>
          <w:rFonts w:ascii="Arial" w:hAnsi="Arial" w:cs="Arial"/>
        </w:rPr>
        <w:t xml:space="preserve">The decision on whether to call in the Duty Engineer rests with the </w:t>
      </w:r>
      <w:r>
        <w:rPr>
          <w:rFonts w:ascii="Arial" w:hAnsi="Arial" w:cs="Arial"/>
        </w:rPr>
        <w:t>Campus Security Supervisor on duty</w:t>
      </w:r>
      <w:r w:rsidRPr="002156F0">
        <w:rPr>
          <w:rFonts w:ascii="Arial" w:hAnsi="Arial" w:cs="Arial"/>
        </w:rPr>
        <w:t xml:space="preserve"> at the time of the request.</w:t>
      </w:r>
    </w:p>
    <w:p w:rsidR="00C67D88" w:rsidRDefault="00C67D88">
      <w:pPr>
        <w:rPr>
          <w:rFonts w:ascii="Arial" w:hAnsi="Arial" w:cs="Arial"/>
        </w:rPr>
      </w:pPr>
    </w:p>
    <w:p w:rsidR="00C67D88" w:rsidRPr="002156F0" w:rsidRDefault="00C67D88">
      <w:pPr>
        <w:rPr>
          <w:rFonts w:ascii="Arial" w:hAnsi="Arial" w:cs="Arial"/>
          <w:b/>
          <w:bCs/>
        </w:rPr>
      </w:pPr>
    </w:p>
    <w:p w:rsidR="00C67D88" w:rsidRDefault="00C67D88">
      <w:pPr>
        <w:rPr>
          <w:rFonts w:ascii="Arial" w:hAnsi="Arial" w:cs="Arial"/>
          <w:sz w:val="20"/>
          <w:szCs w:val="20"/>
        </w:rPr>
      </w:pPr>
    </w:p>
    <w:p w:rsidR="00E126A6" w:rsidRDefault="00C67D88">
      <w:pPr>
        <w:rPr>
          <w:rFonts w:ascii="Arial" w:hAnsi="Arial" w:cs="Arial"/>
          <w:b/>
          <w:bCs/>
        </w:rPr>
      </w:pPr>
      <w:r>
        <w:rPr>
          <w:rFonts w:ascii="Arial" w:hAnsi="Arial" w:cs="Arial"/>
          <w:b/>
          <w:bCs/>
        </w:rPr>
        <w:t>If you are not satisfied</w:t>
      </w:r>
    </w:p>
    <w:p w:rsidR="00C67D88" w:rsidRDefault="00C67D88">
      <w:pPr>
        <w:rPr>
          <w:rFonts w:ascii="Arial" w:hAnsi="Arial" w:cs="Arial"/>
          <w:b/>
          <w:bCs/>
        </w:rPr>
      </w:pPr>
    </w:p>
    <w:p w:rsidR="00C67D88" w:rsidRDefault="00C67D88">
      <w:pPr>
        <w:rPr>
          <w:rFonts w:ascii="Arial" w:hAnsi="Arial" w:cs="Arial"/>
          <w:bCs/>
        </w:rPr>
      </w:pPr>
      <w:r>
        <w:rPr>
          <w:rFonts w:ascii="Arial" w:hAnsi="Arial" w:cs="Arial"/>
          <w:bCs/>
        </w:rPr>
        <w:t>Please follow the link below for Accommodation Essex complaints procedure:</w:t>
      </w:r>
    </w:p>
    <w:p w:rsidR="00C67D88" w:rsidRDefault="00C67D88">
      <w:pPr>
        <w:rPr>
          <w:rFonts w:ascii="Arial" w:hAnsi="Arial" w:cs="Arial"/>
          <w:bCs/>
        </w:rPr>
      </w:pPr>
    </w:p>
    <w:p w:rsidR="00C67D88" w:rsidRDefault="008D3C4E">
      <w:pPr>
        <w:rPr>
          <w:rFonts w:ascii="Arial" w:hAnsi="Arial" w:cs="Arial"/>
          <w:bCs/>
        </w:rPr>
      </w:pPr>
      <w:hyperlink r:id="rId8" w:history="1">
        <w:r w:rsidR="00C67D88" w:rsidRPr="00FF2D07">
          <w:rPr>
            <w:rStyle w:val="Hyperlink"/>
            <w:rFonts w:ascii="Arial" w:hAnsi="Arial" w:cs="Arial"/>
            <w:bCs/>
          </w:rPr>
          <w:t>http://www.essex.ac.uk/accommodation/contact_us/complaints.aspx</w:t>
        </w:r>
      </w:hyperlink>
    </w:p>
    <w:p w:rsidR="00C67D88" w:rsidRDefault="00C67D88">
      <w:pPr>
        <w:rPr>
          <w:rFonts w:ascii="Arial" w:hAnsi="Arial" w:cs="Arial"/>
          <w:bCs/>
        </w:rPr>
      </w:pPr>
    </w:p>
    <w:p w:rsidR="00C67D88" w:rsidRDefault="00C67D88">
      <w:pPr>
        <w:rPr>
          <w:rFonts w:ascii="Arial" w:hAnsi="Arial" w:cs="Arial"/>
          <w:bCs/>
        </w:rPr>
      </w:pPr>
    </w:p>
    <w:p w:rsidR="00C67D88" w:rsidRPr="00C67D88" w:rsidRDefault="00C67D88">
      <w:pPr>
        <w:rPr>
          <w:rFonts w:ascii="Arial" w:hAnsi="Arial" w:cs="Arial"/>
          <w:bCs/>
        </w:rPr>
      </w:pPr>
    </w:p>
    <w:p w:rsidR="00E126A6" w:rsidRDefault="00E126A6">
      <w:pPr>
        <w:rPr>
          <w:rFonts w:ascii="Arial" w:hAnsi="Arial" w:cs="Arial"/>
          <w:b/>
          <w:bCs/>
          <w:sz w:val="20"/>
          <w:szCs w:val="20"/>
        </w:rPr>
      </w:pPr>
    </w:p>
    <w:p w:rsidR="00E126A6" w:rsidRDefault="00E126A6">
      <w:pPr>
        <w:ind w:left="720"/>
        <w:rPr>
          <w:rFonts w:ascii="Arial" w:hAnsi="Arial" w:cs="Arial"/>
          <w:b/>
          <w:bCs/>
          <w:sz w:val="20"/>
          <w:szCs w:val="20"/>
        </w:rPr>
      </w:pPr>
    </w:p>
    <w:p w:rsidR="00E126A6" w:rsidRDefault="00E126A6">
      <w:pPr>
        <w:ind w:left="720"/>
        <w:rPr>
          <w:rFonts w:ascii="Arial" w:hAnsi="Arial" w:cs="Arial"/>
          <w:sz w:val="20"/>
          <w:szCs w:val="20"/>
        </w:rPr>
      </w:pPr>
    </w:p>
    <w:sectPr w:rsidR="00E126A6" w:rsidSect="00AF5B38">
      <w:footerReference w:type="even" r:id="rId9"/>
      <w:pgSz w:w="12240" w:h="15840"/>
      <w:pgMar w:top="1106" w:right="1106" w:bottom="1106" w:left="110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8B" w:rsidRDefault="00DA198B">
      <w:r>
        <w:separator/>
      </w:r>
    </w:p>
  </w:endnote>
  <w:endnote w:type="continuationSeparator" w:id="0">
    <w:p w:rsidR="00DA198B" w:rsidRDefault="00DA1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04" w:rsidRDefault="008D3C4E">
    <w:pPr>
      <w:pStyle w:val="Footer"/>
      <w:framePr w:wrap="around" w:vAnchor="text" w:hAnchor="margin" w:xAlign="center" w:y="1"/>
      <w:rPr>
        <w:rStyle w:val="PageNumber"/>
      </w:rPr>
    </w:pPr>
    <w:r>
      <w:rPr>
        <w:rStyle w:val="PageNumber"/>
      </w:rPr>
      <w:fldChar w:fldCharType="begin"/>
    </w:r>
    <w:r w:rsidR="00925004">
      <w:rPr>
        <w:rStyle w:val="PageNumber"/>
      </w:rPr>
      <w:instrText xml:space="preserve">PAGE  </w:instrText>
    </w:r>
    <w:r>
      <w:rPr>
        <w:rStyle w:val="PageNumber"/>
      </w:rPr>
      <w:fldChar w:fldCharType="end"/>
    </w:r>
  </w:p>
  <w:p w:rsidR="00925004" w:rsidRDefault="00925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8B" w:rsidRDefault="00DA198B">
      <w:r>
        <w:separator/>
      </w:r>
    </w:p>
  </w:footnote>
  <w:footnote w:type="continuationSeparator" w:id="0">
    <w:p w:rsidR="00DA198B" w:rsidRDefault="00DA1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6347"/>
    <w:multiLevelType w:val="hybridMultilevel"/>
    <w:tmpl w:val="AF0ABA1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A201278"/>
    <w:multiLevelType w:val="hybridMultilevel"/>
    <w:tmpl w:val="5C1059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C0F3D"/>
    <w:multiLevelType w:val="hybridMultilevel"/>
    <w:tmpl w:val="B23E69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23178B"/>
    <w:multiLevelType w:val="multilevel"/>
    <w:tmpl w:val="C4C43A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9D6121"/>
    <w:multiLevelType w:val="hybridMultilevel"/>
    <w:tmpl w:val="17A67AA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0C0085"/>
    <w:multiLevelType w:val="hybridMultilevel"/>
    <w:tmpl w:val="E66077B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F17279E"/>
    <w:multiLevelType w:val="hybridMultilevel"/>
    <w:tmpl w:val="22E88B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A557BE"/>
    <w:multiLevelType w:val="hybridMultilevel"/>
    <w:tmpl w:val="15A8510A"/>
    <w:lvl w:ilvl="0" w:tplc="F446A8D6">
      <w:start w:val="1"/>
      <w:numFmt w:val="decimal"/>
      <w:lvlText w:val="%1)"/>
      <w:lvlJc w:val="left"/>
      <w:pPr>
        <w:tabs>
          <w:tab w:val="num" w:pos="2160"/>
        </w:tabs>
        <w:ind w:left="2160" w:hanging="72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0D034B5"/>
    <w:multiLevelType w:val="hybridMultilevel"/>
    <w:tmpl w:val="68760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427C49"/>
    <w:multiLevelType w:val="multilevel"/>
    <w:tmpl w:val="ADC4B4B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753741"/>
    <w:multiLevelType w:val="hybridMultilevel"/>
    <w:tmpl w:val="EA08CC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024D4"/>
    <w:multiLevelType w:val="hybridMultilevel"/>
    <w:tmpl w:val="EB64FE22"/>
    <w:lvl w:ilvl="0" w:tplc="0809000B">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034773"/>
    <w:multiLevelType w:val="hybridMultilevel"/>
    <w:tmpl w:val="881E8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265466D"/>
    <w:multiLevelType w:val="multilevel"/>
    <w:tmpl w:val="12FCC22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44048C"/>
    <w:multiLevelType w:val="hybridMultilevel"/>
    <w:tmpl w:val="3B1E3D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7D79F9"/>
    <w:multiLevelType w:val="hybridMultilevel"/>
    <w:tmpl w:val="2BEC5B8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907168"/>
    <w:multiLevelType w:val="multilevel"/>
    <w:tmpl w:val="C164B7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806285C"/>
    <w:multiLevelType w:val="hybridMultilevel"/>
    <w:tmpl w:val="CDD02EE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FF4F2B"/>
    <w:multiLevelType w:val="multilevel"/>
    <w:tmpl w:val="2472A96C"/>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2C932CC0"/>
    <w:multiLevelType w:val="hybridMultilevel"/>
    <w:tmpl w:val="5BA43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7152DC"/>
    <w:multiLevelType w:val="hybridMultilevel"/>
    <w:tmpl w:val="F1B06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30531A"/>
    <w:multiLevelType w:val="multilevel"/>
    <w:tmpl w:val="92C888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C426C15"/>
    <w:multiLevelType w:val="hybridMultilevel"/>
    <w:tmpl w:val="4AE818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E2440B"/>
    <w:multiLevelType w:val="hybridMultilevel"/>
    <w:tmpl w:val="23CCA9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0B65789"/>
    <w:multiLevelType w:val="hybridMultilevel"/>
    <w:tmpl w:val="EEFE251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69869FE"/>
    <w:multiLevelType w:val="hybridMultilevel"/>
    <w:tmpl w:val="281661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E850CA"/>
    <w:multiLevelType w:val="multilevel"/>
    <w:tmpl w:val="86B07CEC"/>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5"/>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88B5232"/>
    <w:multiLevelType w:val="hybridMultilevel"/>
    <w:tmpl w:val="740A14E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A80FEA"/>
    <w:multiLevelType w:val="hybridMultilevel"/>
    <w:tmpl w:val="8EE0A34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AA67CCD"/>
    <w:multiLevelType w:val="hybridMultilevel"/>
    <w:tmpl w:val="2F482C4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6E3730"/>
    <w:multiLevelType w:val="hybridMultilevel"/>
    <w:tmpl w:val="C8AE2F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0C14629"/>
    <w:multiLevelType w:val="hybridMultilevel"/>
    <w:tmpl w:val="9246F2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8DF34F3"/>
    <w:multiLevelType w:val="hybridMultilevel"/>
    <w:tmpl w:val="2D6840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A745885"/>
    <w:multiLevelType w:val="multilevel"/>
    <w:tmpl w:val="6C9C2E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7D3A3A"/>
    <w:multiLevelType w:val="hybridMultilevel"/>
    <w:tmpl w:val="4404B9EC"/>
    <w:lvl w:ilvl="0" w:tplc="0409000B">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BDF55EA"/>
    <w:multiLevelType w:val="hybridMultilevel"/>
    <w:tmpl w:val="0DFE46EC"/>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D1241"/>
    <w:multiLevelType w:val="hybridMultilevel"/>
    <w:tmpl w:val="EBE67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2422F6"/>
    <w:multiLevelType w:val="hybridMultilevel"/>
    <w:tmpl w:val="D3AE470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05743AC"/>
    <w:multiLevelType w:val="hybridMultilevel"/>
    <w:tmpl w:val="C6B6B1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4A259D9"/>
    <w:multiLevelType w:val="hybridMultilevel"/>
    <w:tmpl w:val="162A8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283266"/>
    <w:multiLevelType w:val="hybridMultilevel"/>
    <w:tmpl w:val="65480918"/>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1E64DD8"/>
    <w:multiLevelType w:val="hybridMultilevel"/>
    <w:tmpl w:val="417A3C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39235A"/>
    <w:multiLevelType w:val="hybridMultilevel"/>
    <w:tmpl w:val="FB4AE4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8E82708"/>
    <w:multiLevelType w:val="hybridMultilevel"/>
    <w:tmpl w:val="A3A222AC"/>
    <w:lvl w:ilvl="0" w:tplc="0409000B">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92B3BEE"/>
    <w:multiLevelType w:val="hybridMultilevel"/>
    <w:tmpl w:val="4EF68E20"/>
    <w:lvl w:ilvl="0" w:tplc="0409000B">
      <w:start w:val="1"/>
      <w:numFmt w:val="bullet"/>
      <w:lvlText w:val=""/>
      <w:lvlJc w:val="left"/>
      <w:pPr>
        <w:tabs>
          <w:tab w:val="num" w:pos="1440"/>
        </w:tabs>
        <w:ind w:left="1440" w:hanging="360"/>
      </w:pPr>
      <w:rPr>
        <w:rFonts w:ascii="Wingdings" w:hAnsi="Wingdings" w:hint="default"/>
      </w:rPr>
    </w:lvl>
    <w:lvl w:ilvl="1" w:tplc="04090007">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9615FA4"/>
    <w:multiLevelType w:val="hybridMultilevel"/>
    <w:tmpl w:val="AC1C34B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1"/>
  </w:num>
  <w:num w:numId="3">
    <w:abstractNumId w:val="2"/>
  </w:num>
  <w:num w:numId="4">
    <w:abstractNumId w:val="38"/>
  </w:num>
  <w:num w:numId="5">
    <w:abstractNumId w:val="17"/>
  </w:num>
  <w:num w:numId="6">
    <w:abstractNumId w:val="9"/>
  </w:num>
  <w:num w:numId="7">
    <w:abstractNumId w:val="23"/>
  </w:num>
  <w:num w:numId="8">
    <w:abstractNumId w:val="31"/>
  </w:num>
  <w:num w:numId="9">
    <w:abstractNumId w:val="45"/>
  </w:num>
  <w:num w:numId="10">
    <w:abstractNumId w:val="32"/>
  </w:num>
  <w:num w:numId="11">
    <w:abstractNumId w:val="42"/>
  </w:num>
  <w:num w:numId="12">
    <w:abstractNumId w:val="33"/>
  </w:num>
  <w:num w:numId="13">
    <w:abstractNumId w:val="44"/>
  </w:num>
  <w:num w:numId="14">
    <w:abstractNumId w:val="40"/>
  </w:num>
  <w:num w:numId="15">
    <w:abstractNumId w:val="4"/>
  </w:num>
  <w:num w:numId="16">
    <w:abstractNumId w:val="29"/>
  </w:num>
  <w:num w:numId="17">
    <w:abstractNumId w:val="43"/>
  </w:num>
  <w:num w:numId="18">
    <w:abstractNumId w:val="13"/>
  </w:num>
  <w:num w:numId="19">
    <w:abstractNumId w:val="15"/>
  </w:num>
  <w:num w:numId="20">
    <w:abstractNumId w:val="37"/>
  </w:num>
  <w:num w:numId="21">
    <w:abstractNumId w:val="34"/>
  </w:num>
  <w:num w:numId="22">
    <w:abstractNumId w:val="36"/>
  </w:num>
  <w:num w:numId="23">
    <w:abstractNumId w:val="19"/>
  </w:num>
  <w:num w:numId="24">
    <w:abstractNumId w:val="18"/>
  </w:num>
  <w:num w:numId="25">
    <w:abstractNumId w:val="1"/>
  </w:num>
  <w:num w:numId="26">
    <w:abstractNumId w:val="8"/>
  </w:num>
  <w:num w:numId="27">
    <w:abstractNumId w:val="7"/>
  </w:num>
  <w:num w:numId="28">
    <w:abstractNumId w:val="20"/>
  </w:num>
  <w:num w:numId="29">
    <w:abstractNumId w:val="39"/>
  </w:num>
  <w:num w:numId="30">
    <w:abstractNumId w:val="14"/>
  </w:num>
  <w:num w:numId="31">
    <w:abstractNumId w:val="26"/>
  </w:num>
  <w:num w:numId="32">
    <w:abstractNumId w:val="10"/>
  </w:num>
  <w:num w:numId="33">
    <w:abstractNumId w:val="35"/>
  </w:num>
  <w:num w:numId="34">
    <w:abstractNumId w:val="3"/>
  </w:num>
  <w:num w:numId="35">
    <w:abstractNumId w:val="11"/>
  </w:num>
  <w:num w:numId="36">
    <w:abstractNumId w:val="41"/>
  </w:num>
  <w:num w:numId="37">
    <w:abstractNumId w:val="22"/>
  </w:num>
  <w:num w:numId="38">
    <w:abstractNumId w:val="27"/>
  </w:num>
  <w:num w:numId="39">
    <w:abstractNumId w:val="0"/>
  </w:num>
  <w:num w:numId="40">
    <w:abstractNumId w:val="28"/>
  </w:num>
  <w:num w:numId="41">
    <w:abstractNumId w:val="24"/>
  </w:num>
  <w:num w:numId="42">
    <w:abstractNumId w:val="25"/>
  </w:num>
  <w:num w:numId="43">
    <w:abstractNumId w:val="30"/>
  </w:num>
  <w:num w:numId="44">
    <w:abstractNumId w:val="6"/>
  </w:num>
  <w:num w:numId="45">
    <w:abstractNumId w:val="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DB2CF7"/>
    <w:rsid w:val="00101B27"/>
    <w:rsid w:val="0011740D"/>
    <w:rsid w:val="001452F7"/>
    <w:rsid w:val="001A792F"/>
    <w:rsid w:val="002724E4"/>
    <w:rsid w:val="002C0D09"/>
    <w:rsid w:val="00475383"/>
    <w:rsid w:val="00564B22"/>
    <w:rsid w:val="00571F18"/>
    <w:rsid w:val="00596FE6"/>
    <w:rsid w:val="005E74B1"/>
    <w:rsid w:val="006A3BC4"/>
    <w:rsid w:val="008B329B"/>
    <w:rsid w:val="008D3C4E"/>
    <w:rsid w:val="00925004"/>
    <w:rsid w:val="009C4F38"/>
    <w:rsid w:val="00A362DD"/>
    <w:rsid w:val="00AF5B38"/>
    <w:rsid w:val="00BC580F"/>
    <w:rsid w:val="00BD1324"/>
    <w:rsid w:val="00C1102A"/>
    <w:rsid w:val="00C67D88"/>
    <w:rsid w:val="00DA198B"/>
    <w:rsid w:val="00DB2CF7"/>
    <w:rsid w:val="00E126A6"/>
    <w:rsid w:val="00E74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5B38"/>
    <w:rPr>
      <w:color w:val="0000FF"/>
      <w:u w:val="single"/>
    </w:rPr>
  </w:style>
  <w:style w:type="paragraph" w:styleId="Footer">
    <w:name w:val="footer"/>
    <w:basedOn w:val="Normal"/>
    <w:rsid w:val="00AF5B38"/>
    <w:pPr>
      <w:tabs>
        <w:tab w:val="center" w:pos="4320"/>
        <w:tab w:val="right" w:pos="8640"/>
      </w:tabs>
    </w:pPr>
  </w:style>
  <w:style w:type="character" w:styleId="PageNumber">
    <w:name w:val="page number"/>
    <w:basedOn w:val="DefaultParagraphFont"/>
    <w:rsid w:val="00AF5B38"/>
  </w:style>
  <w:style w:type="paragraph" w:styleId="Header">
    <w:name w:val="header"/>
    <w:basedOn w:val="Normal"/>
    <w:rsid w:val="00AF5B38"/>
    <w:pPr>
      <w:tabs>
        <w:tab w:val="center" w:pos="4153"/>
        <w:tab w:val="right" w:pos="8306"/>
      </w:tabs>
    </w:pPr>
  </w:style>
  <w:style w:type="character" w:styleId="FollowedHyperlink">
    <w:name w:val="FollowedHyperlink"/>
    <w:basedOn w:val="DefaultParagraphFont"/>
    <w:rsid w:val="00AF5B38"/>
    <w:rPr>
      <w:color w:val="800080"/>
      <w:u w:val="single"/>
    </w:rPr>
  </w:style>
  <w:style w:type="paragraph" w:styleId="BalloonText">
    <w:name w:val="Balloon Text"/>
    <w:basedOn w:val="Normal"/>
    <w:semiHidden/>
    <w:rsid w:val="00AF5B38"/>
    <w:rPr>
      <w:rFonts w:ascii="Tahoma" w:hAnsi="Tahoma" w:cs="Tahoma"/>
      <w:sz w:val="16"/>
      <w:szCs w:val="16"/>
    </w:rPr>
  </w:style>
  <w:style w:type="paragraph" w:styleId="ListParagraph">
    <w:name w:val="List Paragraph"/>
    <w:basedOn w:val="Normal"/>
    <w:uiPriority w:val="34"/>
    <w:qFormat/>
    <w:rsid w:val="00596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ac.uk/accommodation/contact_us/complaints.aspx"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FRONT COVER </vt:lpstr>
    </vt:vector>
  </TitlesOfParts>
  <Company>NEC Computers International</Company>
  <LinksUpToDate>false</LinksUpToDate>
  <CharactersWithSpaces>4266</CharactersWithSpaces>
  <SharedDoc>false</SharedDoc>
  <HLinks>
    <vt:vector size="18" baseType="variant">
      <vt:variant>
        <vt:i4>6553603</vt:i4>
      </vt:variant>
      <vt:variant>
        <vt:i4>6</vt:i4>
      </vt:variant>
      <vt:variant>
        <vt:i4>0</vt:i4>
      </vt:variant>
      <vt:variant>
        <vt:i4>5</vt:i4>
      </vt:variant>
      <vt:variant>
        <vt:lpwstr>mailto:dlewis@essex.ac.uk</vt:lpwstr>
      </vt:variant>
      <vt:variant>
        <vt:lpwstr/>
      </vt:variant>
      <vt:variant>
        <vt:i4>7012373</vt:i4>
      </vt:variant>
      <vt:variant>
        <vt:i4>3</vt:i4>
      </vt:variant>
      <vt:variant>
        <vt:i4>0</vt:i4>
      </vt:variant>
      <vt:variant>
        <vt:i4>5</vt:i4>
      </vt:variant>
      <vt:variant>
        <vt:lpwstr>mailto:faults@essex.ac.uk</vt:lpwstr>
      </vt:variant>
      <vt:variant>
        <vt:lpwstr/>
      </vt:variant>
      <vt:variant>
        <vt:i4>5636116</vt:i4>
      </vt:variant>
      <vt:variant>
        <vt:i4>0</vt:i4>
      </vt:variant>
      <vt:variant>
        <vt:i4>0</vt:i4>
      </vt:variant>
      <vt:variant>
        <vt:i4>5</vt:i4>
      </vt:variant>
      <vt:variant>
        <vt:lpwstr>http://www.essex.ac.uk/PlanetFm/main.htm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creator>NEC Computers International</dc:creator>
  <cp:lastModifiedBy>vcamp</cp:lastModifiedBy>
  <cp:revision>2</cp:revision>
  <cp:lastPrinted>2007-09-05T10:26:00Z</cp:lastPrinted>
  <dcterms:created xsi:type="dcterms:W3CDTF">2013-11-28T16:33:00Z</dcterms:created>
  <dcterms:modified xsi:type="dcterms:W3CDTF">2013-11-28T16:33:00Z</dcterms:modified>
</cp:coreProperties>
</file>